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CCC68" w14:textId="77777777" w:rsidR="00281EF6" w:rsidRPr="00D97429" w:rsidRDefault="00281EF6" w:rsidP="00281EF6">
      <w:pPr>
        <w:spacing w:after="0"/>
        <w:jc w:val="center"/>
        <w:rPr>
          <w:b/>
        </w:rPr>
      </w:pPr>
      <w:r w:rsidRPr="00D97429">
        <w:rPr>
          <w:b/>
        </w:rPr>
        <w:t>საქართველოს მთავრობის</w:t>
      </w:r>
    </w:p>
    <w:p w14:paraId="1DCA9C8E" w14:textId="77777777" w:rsidR="00281EF6" w:rsidRPr="00D97429" w:rsidRDefault="00281EF6" w:rsidP="00F53DF7">
      <w:pPr>
        <w:jc w:val="center"/>
        <w:rPr>
          <w:b/>
        </w:rPr>
      </w:pPr>
      <w:r w:rsidRPr="00D97429">
        <w:rPr>
          <w:b/>
        </w:rPr>
        <w:t>განკარგულება</w:t>
      </w:r>
    </w:p>
    <w:p w14:paraId="00E4C749" w14:textId="42D6A2D7" w:rsidR="00281EF6" w:rsidRPr="00D97429" w:rsidRDefault="00D97429" w:rsidP="00D97429">
      <w:pPr>
        <w:jc w:val="center"/>
        <w:rPr>
          <w:b/>
        </w:rPr>
      </w:pPr>
      <w:r w:rsidRPr="00D97429">
        <w:rPr>
          <w:b/>
        </w:rPr>
        <w:t>№</w:t>
      </w:r>
      <w:r w:rsidR="00C57C64">
        <w:rPr>
          <w:b/>
          <w:lang w:val="en-US"/>
        </w:rPr>
        <w:t xml:space="preserve"> </w:t>
      </w:r>
      <w:r w:rsidRPr="00D97429">
        <w:rPr>
          <w:b/>
        </w:rPr>
        <w:t>--</w:t>
      </w:r>
      <w:r w:rsidR="00281EF6" w:rsidRPr="00D97429">
        <w:rPr>
          <w:b/>
        </w:rPr>
        <w:t>-</w:t>
      </w:r>
      <w:r w:rsidR="00281EF6" w:rsidRPr="00D97429">
        <w:rPr>
          <w:b/>
        </w:rPr>
        <w:tab/>
        <w:t>20</w:t>
      </w:r>
      <w:r w:rsidR="008A7500">
        <w:rPr>
          <w:b/>
          <w:lang w:val="en-US"/>
        </w:rPr>
        <w:t>2</w:t>
      </w:r>
      <w:r w:rsidR="008A7500">
        <w:rPr>
          <w:b/>
        </w:rPr>
        <w:t>1</w:t>
      </w:r>
      <w:r w:rsidR="00281EF6" w:rsidRPr="00D97429">
        <w:rPr>
          <w:b/>
        </w:rPr>
        <w:t xml:space="preserve"> წლის</w:t>
      </w:r>
      <w:r w:rsidR="00C57C64">
        <w:rPr>
          <w:b/>
        </w:rPr>
        <w:tab/>
      </w:r>
      <w:r w:rsidR="00281EF6" w:rsidRPr="00D97429">
        <w:rPr>
          <w:b/>
        </w:rPr>
        <w:t>--</w:t>
      </w:r>
      <w:r w:rsidR="00C57C64">
        <w:rPr>
          <w:b/>
          <w:lang w:val="en-US"/>
        </w:rPr>
        <w:t>- -----------</w:t>
      </w:r>
      <w:r w:rsidR="00C57C64">
        <w:rPr>
          <w:b/>
        </w:rPr>
        <w:tab/>
      </w:r>
      <w:r w:rsidR="00281EF6" w:rsidRPr="00D97429">
        <w:rPr>
          <w:b/>
        </w:rPr>
        <w:t>ქ</w:t>
      </w:r>
      <w:r w:rsidR="00C57C64">
        <w:rPr>
          <w:b/>
        </w:rPr>
        <w:t xml:space="preserve">. </w:t>
      </w:r>
      <w:r w:rsidR="00281EF6" w:rsidRPr="00D97429">
        <w:rPr>
          <w:b/>
        </w:rPr>
        <w:t>თბილისი</w:t>
      </w:r>
    </w:p>
    <w:p w14:paraId="63BDEADF" w14:textId="5CE9AD14" w:rsidR="00281EF6" w:rsidRPr="00D97429" w:rsidRDefault="008A7500" w:rsidP="008A7500">
      <w:pPr>
        <w:jc w:val="center"/>
        <w:rPr>
          <w:b/>
        </w:rPr>
      </w:pPr>
      <w:bookmarkStart w:id="0" w:name="_GoBack"/>
      <w:r w:rsidRPr="008A7500">
        <w:rPr>
          <w:b/>
        </w:rPr>
        <w:t>ა(ა)იპ - ძიუდოს კლუბ ჯორჯია</w:t>
      </w:r>
      <w:r>
        <w:rPr>
          <w:b/>
        </w:rPr>
        <w:t>ს</w:t>
      </w:r>
      <w:r w:rsidRPr="008A7500">
        <w:rPr>
          <w:b/>
        </w:rPr>
        <w:t xml:space="preserve"> საქმიანობის ხელშესაწყობად რიგ ღონისძიებათა განხორციელების </w:t>
      </w:r>
      <w:r>
        <w:rPr>
          <w:b/>
        </w:rPr>
        <w:t>შესახე</w:t>
      </w:r>
      <w:r w:rsidR="00281EF6" w:rsidRPr="00D97429">
        <w:rPr>
          <w:b/>
        </w:rPr>
        <w:t>ბ</w:t>
      </w:r>
    </w:p>
    <w:bookmarkEnd w:id="0"/>
    <w:p w14:paraId="3505FBC4" w14:textId="1BC1B455" w:rsidR="007011C7" w:rsidRPr="007011C7" w:rsidRDefault="007011C7" w:rsidP="001C0465">
      <w:pPr>
        <w:pStyle w:val="ListParagraph"/>
        <w:ind w:left="284"/>
        <w:contextualSpacing w:val="0"/>
        <w:jc w:val="both"/>
      </w:pPr>
      <w:r w:rsidRPr="007011C7">
        <w:t>„სახელმწიფო ქონების შესახებ“ საქართველოს კანონის 49¹ მუხლის პირველი პუნქტის შესაბამისად</w:t>
      </w:r>
      <w:r>
        <w:t xml:space="preserve">, </w:t>
      </w:r>
      <w:r w:rsidRPr="007011C7">
        <w:t>ა(ა)იპ - ძიუდოს კლუბ</w:t>
      </w:r>
      <w:r>
        <w:t>ი</w:t>
      </w:r>
      <w:r w:rsidRPr="007011C7">
        <w:t xml:space="preserve"> ჯორჯია</w:t>
      </w:r>
      <w:r>
        <w:t xml:space="preserve"> </w:t>
      </w:r>
      <w:r w:rsidRPr="007011C7">
        <w:t>(ს/კ:</w:t>
      </w:r>
      <w:r>
        <w:t xml:space="preserve"> </w:t>
      </w:r>
      <w:r w:rsidRPr="007011C7">
        <w:t>206337374) გათავისუფლდეს საქართველოს ეკონომიკისა და მდგრადი განვითარების სამინისტროს სისტემაში შემავალ სსიპ - სახელმწიფო ქონების ეროვნულ სააგენტოსა და ა(ა)იპ - ძიუდოს კლუბ ჯორჯია</w:t>
      </w:r>
      <w:r>
        <w:t>ს</w:t>
      </w:r>
      <w:r w:rsidRPr="007011C7">
        <w:t xml:space="preserve"> შორის</w:t>
      </w:r>
      <w:r>
        <w:t xml:space="preserve"> 2018</w:t>
      </w:r>
      <w:r w:rsidRPr="007011C7">
        <w:t xml:space="preserve"> წლის</w:t>
      </w:r>
      <w:r>
        <w:t xml:space="preserve"> 21</w:t>
      </w:r>
      <w:r w:rsidRPr="007011C7">
        <w:t xml:space="preserve"> თებერვალს დადებული </w:t>
      </w:r>
      <w:r>
        <w:t xml:space="preserve">უსასყიდლო უზუფრუქტის </w:t>
      </w:r>
      <w:r w:rsidRPr="007011C7">
        <w:t>ხელშეკრულები</w:t>
      </w:r>
      <w:r w:rsidR="00794736">
        <w:t>ს 2.1.5 მუხლი</w:t>
      </w:r>
      <w:r w:rsidRPr="007011C7">
        <w:t xml:space="preserve">თ </w:t>
      </w:r>
      <w:r w:rsidR="00B91A2E">
        <w:t>გათვალისწინებული ვ</w:t>
      </w:r>
      <w:r w:rsidR="009F0BAC">
        <w:t>ა</w:t>
      </w:r>
      <w:r w:rsidR="00326309">
        <w:t>ლდებულ</w:t>
      </w:r>
      <w:r w:rsidR="00B91A2E">
        <w:t xml:space="preserve">ების დარღვევისათვის </w:t>
      </w:r>
      <w:r w:rsidRPr="007011C7">
        <w:t>დაკისრებული პირგასამტეხლოსგან</w:t>
      </w:r>
      <w:r w:rsidR="001C0465">
        <w:t>.</w:t>
      </w:r>
    </w:p>
    <w:p w14:paraId="0A6101D8" w14:textId="77777777" w:rsidR="001C0465" w:rsidRDefault="001C0465" w:rsidP="007011C7">
      <w:pPr>
        <w:pStyle w:val="ListParagraph"/>
        <w:ind w:left="284"/>
        <w:contextualSpacing w:val="0"/>
        <w:jc w:val="center"/>
      </w:pPr>
    </w:p>
    <w:p w14:paraId="271DEFA5" w14:textId="543E3730" w:rsidR="00281EF6" w:rsidRPr="001C0465" w:rsidRDefault="001C0465" w:rsidP="00E96F77">
      <w:pPr>
        <w:tabs>
          <w:tab w:val="left" w:pos="4820"/>
        </w:tabs>
        <w:spacing w:after="0"/>
        <w:jc w:val="center"/>
        <w:rPr>
          <w:b/>
          <w:bCs/>
        </w:rPr>
      </w:pPr>
      <w:r w:rsidRPr="001C0465">
        <w:rPr>
          <w:b/>
          <w:bCs/>
        </w:rPr>
        <w:t>პრემიერ-მინისტრი</w:t>
      </w:r>
      <w:r w:rsidRPr="001C0465">
        <w:rPr>
          <w:b/>
          <w:bCs/>
        </w:rPr>
        <w:tab/>
        <w:t>ირაკლი ღარიბაშვილი</w:t>
      </w:r>
      <w:r w:rsidR="00281EF6" w:rsidRPr="001C0465">
        <w:rPr>
          <w:b/>
          <w:bCs/>
        </w:rPr>
        <w:br w:type="page"/>
      </w:r>
    </w:p>
    <w:p w14:paraId="427F6249" w14:textId="77777777" w:rsidR="00281EF6" w:rsidRPr="00D97429" w:rsidRDefault="00281EF6" w:rsidP="00281EF6">
      <w:pPr>
        <w:jc w:val="center"/>
        <w:rPr>
          <w:b/>
        </w:rPr>
      </w:pPr>
      <w:r w:rsidRPr="00D97429">
        <w:rPr>
          <w:b/>
        </w:rPr>
        <w:lastRenderedPageBreak/>
        <w:t>განმარტებითი ბარათი</w:t>
      </w:r>
    </w:p>
    <w:p w14:paraId="2BEA6017" w14:textId="729F1B5D" w:rsidR="00281EF6" w:rsidRPr="00D97429" w:rsidRDefault="000C2E47" w:rsidP="000C2E47">
      <w:pPr>
        <w:jc w:val="center"/>
        <w:rPr>
          <w:b/>
        </w:rPr>
      </w:pPr>
      <w:r>
        <w:rPr>
          <w:b/>
        </w:rPr>
        <w:t>„</w:t>
      </w:r>
      <w:r w:rsidRPr="000C2E47">
        <w:rPr>
          <w:b/>
        </w:rPr>
        <w:t>ა(ა)იპ - ძიუდოს კლუბ ჯორჯიას საქმიანობის ხელშესაწყობად რიგ ღონისძიებათა განხორციელების შესახებ</w:t>
      </w:r>
      <w:r w:rsidR="002E4EFC">
        <w:rPr>
          <w:b/>
        </w:rPr>
        <w:t xml:space="preserve">“ </w:t>
      </w:r>
      <w:r w:rsidR="00D75E86">
        <w:rPr>
          <w:b/>
        </w:rPr>
        <w:t>საქართველოს მთავრობის განკარგულების პროექტის შესახებ</w:t>
      </w:r>
    </w:p>
    <w:p w14:paraId="59751677" w14:textId="77777777" w:rsidR="00281EF6" w:rsidRPr="00D97429" w:rsidRDefault="00281EF6" w:rsidP="00281EF6">
      <w:pPr>
        <w:jc w:val="center"/>
        <w:rPr>
          <w:b/>
        </w:rPr>
      </w:pPr>
      <w:r w:rsidRPr="00D97429">
        <w:rPr>
          <w:b/>
        </w:rPr>
        <w:t>ინფორმაცია სამართლებრივი აქტის პროექტის შესახებ</w:t>
      </w:r>
    </w:p>
    <w:p w14:paraId="0F3CED38" w14:textId="71FFDBB2" w:rsidR="00192478" w:rsidRDefault="000B6EDE" w:rsidP="00135582">
      <w:pPr>
        <w:ind w:firstLine="708"/>
        <w:jc w:val="both"/>
        <w:rPr>
          <w:rFonts w:ascii="Sylfaen" w:hAnsi="Sylfaen"/>
        </w:rPr>
      </w:pPr>
      <w:r>
        <w:t xml:space="preserve">„ა(ა)იპ - </w:t>
      </w:r>
      <w:r w:rsidRPr="007011C7">
        <w:t xml:space="preserve">ძიუდოს </w:t>
      </w:r>
      <w:r>
        <w:t>კლუბ</w:t>
      </w:r>
      <w:r w:rsidRPr="007011C7">
        <w:t xml:space="preserve"> ჯორჯიას</w:t>
      </w:r>
      <w:r>
        <w:t>ა</w:t>
      </w:r>
      <w:r w:rsidRPr="007011C7">
        <w:t>თვის</w:t>
      </w:r>
      <w:r>
        <w:t xml:space="preserve"> </w:t>
      </w:r>
      <w:r w:rsidRPr="007011C7">
        <w:t>სახელმწიფო საკუთრებაში არსებული უძრავი ქონების უსასყიდლო უზუფრუქტის უფლებით გადაცემაზე თანხმობის მიცემის შესახებ</w:t>
      </w:r>
      <w:r>
        <w:t xml:space="preserve">“ საქართველოს მთავრობის 2018 წლის 25 იანვრის №196 განკარგულების </w:t>
      </w:r>
      <w:r w:rsidR="00C24D08">
        <w:rPr>
          <w:rFonts w:ascii="Sylfaen" w:hAnsi="Sylfaen"/>
        </w:rPr>
        <w:t>(</w:t>
      </w:r>
      <w:r w:rsidR="00135582">
        <w:rPr>
          <w:rFonts w:ascii="Sylfaen" w:hAnsi="Sylfaen"/>
        </w:rPr>
        <w:t xml:space="preserve">შესულია ცვლილება </w:t>
      </w:r>
      <w:r w:rsidR="00C24D08" w:rsidRPr="00D97429">
        <w:rPr>
          <w:rFonts w:ascii="Sylfaen" w:hAnsi="Sylfaen"/>
        </w:rPr>
        <w:t xml:space="preserve">საქართველოს მთავრობის </w:t>
      </w:r>
      <w:r>
        <w:rPr>
          <w:rFonts w:ascii="Sylfaen" w:hAnsi="Sylfaen"/>
        </w:rPr>
        <w:t xml:space="preserve">2020 წლის 29 ოქტომბრის №2147 </w:t>
      </w:r>
      <w:r w:rsidRPr="00135582">
        <w:rPr>
          <w:rFonts w:ascii="Sylfaen" w:hAnsi="Sylfaen"/>
        </w:rPr>
        <w:t xml:space="preserve">განკარგულებით) </w:t>
      </w:r>
      <w:r w:rsidR="004B3AAC" w:rsidRPr="00135582">
        <w:rPr>
          <w:rFonts w:ascii="Sylfaen" w:hAnsi="Sylfaen"/>
        </w:rPr>
        <w:t>საფუძველზე, სსიპ - სახელმწიფო ქონების ეროვნულ სააგენტოსა</w:t>
      </w:r>
      <w:r w:rsidR="00083AA5" w:rsidRPr="00135582">
        <w:rPr>
          <w:rFonts w:ascii="Sylfaen" w:hAnsi="Sylfaen"/>
        </w:rPr>
        <w:t xml:space="preserve"> (შემდგომში</w:t>
      </w:r>
      <w:r w:rsidRPr="00135582">
        <w:rPr>
          <w:rFonts w:ascii="Sylfaen" w:hAnsi="Sylfaen"/>
        </w:rPr>
        <w:t xml:space="preserve"> -</w:t>
      </w:r>
      <w:r w:rsidR="00083AA5" w:rsidRPr="00135582">
        <w:rPr>
          <w:rFonts w:ascii="Sylfaen" w:hAnsi="Sylfaen"/>
        </w:rPr>
        <w:t xml:space="preserve"> სააგენტო</w:t>
      </w:r>
      <w:r w:rsidR="00083AA5">
        <w:rPr>
          <w:rFonts w:ascii="Sylfaen" w:hAnsi="Sylfaen"/>
        </w:rPr>
        <w:t>)</w:t>
      </w:r>
      <w:r w:rsidR="004B3AAC" w:rsidRPr="00D97429">
        <w:rPr>
          <w:rFonts w:ascii="Sylfaen" w:hAnsi="Sylfaen"/>
        </w:rPr>
        <w:t xml:space="preserve"> და </w:t>
      </w:r>
      <w:r>
        <w:t xml:space="preserve">ა(ა)იპ - </w:t>
      </w:r>
      <w:r w:rsidRPr="007011C7">
        <w:t xml:space="preserve">ძიუდოს </w:t>
      </w:r>
      <w:r>
        <w:t>კლუბ</w:t>
      </w:r>
      <w:r w:rsidRPr="007011C7">
        <w:t xml:space="preserve"> ჯორჯიას</w:t>
      </w:r>
      <w:r>
        <w:t xml:space="preserve"> </w:t>
      </w:r>
      <w:r w:rsidRPr="000B6EDE">
        <w:t>(ს/კ: 206337374</w:t>
      </w:r>
      <w:r w:rsidRPr="00135582">
        <w:t>, შემდგომში - უზუფრუქტუარი)</w:t>
      </w:r>
      <w:r w:rsidRPr="000B6EDE">
        <w:t xml:space="preserve"> </w:t>
      </w:r>
      <w:r>
        <w:t xml:space="preserve">შორის 2018 წილს 21 თებერვალს დაიდო </w:t>
      </w:r>
      <w:r w:rsidRPr="000B6EDE">
        <w:t>უსასყიდლო უზუფრუქტის ხელშეკრულება</w:t>
      </w:r>
      <w:r>
        <w:t xml:space="preserve"> (მასში 2020 წლის 14 დეკემბერს შესული ცვლილების გათვალისწინებით, შემდგომში - ხელშეკრულება)</w:t>
      </w:r>
      <w:r w:rsidR="00192478">
        <w:t xml:space="preserve">, რომლითაც უზუფრუქტუარს უსასყიდლო უზუფრუქტის უფლებით გადაეცა </w:t>
      </w:r>
      <w:r w:rsidR="00192478" w:rsidRPr="00192478">
        <w:rPr>
          <w:rFonts w:ascii="Sylfaen" w:hAnsi="Sylfaen"/>
        </w:rPr>
        <w:t>ქ. თბილისში, ბერი გაბრიელ სალოსის გამზირის №144ა-ში მდებარე 2349 კვ.მ. მიწის ნაკვეთი და მასზე არსებული №1 შენობა-ნაგებობა (საერთო ფართით 1344.55 კვ.მ., მ.შ. ანტრესოლი ფართით 37.02 კვ.მ.) (</w:t>
      </w:r>
      <w:r w:rsidR="00192478">
        <w:rPr>
          <w:rFonts w:ascii="Sylfaen" w:hAnsi="Sylfaen"/>
        </w:rPr>
        <w:t xml:space="preserve">ს/კ: </w:t>
      </w:r>
      <w:r w:rsidR="00192478" w:rsidRPr="00192478">
        <w:rPr>
          <w:rFonts w:ascii="Sylfaen" w:hAnsi="Sylfaen"/>
        </w:rPr>
        <w:t>01.17.11.027.100) და ქ. თბილისში, ბერი გაბრიელ სალოსის გამზირის №144-ში მდებარე 165.32 კვ.მ. ფართი და მასზე წილობრივად დამაგრებული მიწის ნაკვეთი (</w:t>
      </w:r>
      <w:r w:rsidR="00192478">
        <w:rPr>
          <w:rFonts w:ascii="Sylfaen" w:hAnsi="Sylfaen"/>
        </w:rPr>
        <w:t>ს/კ: 01.17.11.027.048.02.500</w:t>
      </w:r>
      <w:r w:rsidR="00192478" w:rsidRPr="00135582">
        <w:rPr>
          <w:rFonts w:ascii="Sylfaen" w:hAnsi="Sylfaen"/>
        </w:rPr>
        <w:t>) (შემდგომში ერთად - ქონება).</w:t>
      </w:r>
      <w:r w:rsidR="00192478">
        <w:rPr>
          <w:rFonts w:ascii="Sylfaen" w:hAnsi="Sylfaen"/>
        </w:rPr>
        <w:t xml:space="preserve"> ხელშეკრულების მოქმედების ვადა განისაზღვრა 2033 წლის 31 დეკემბრის ჩათვლით.</w:t>
      </w:r>
    </w:p>
    <w:p w14:paraId="1BFF35D8" w14:textId="5441A17D" w:rsidR="004B3AAC" w:rsidRPr="00D97429" w:rsidRDefault="004B3AAC" w:rsidP="00192478">
      <w:pPr>
        <w:ind w:firstLine="708"/>
        <w:jc w:val="both"/>
        <w:rPr>
          <w:rFonts w:ascii="Sylfaen" w:hAnsi="Sylfaen"/>
        </w:rPr>
      </w:pPr>
      <w:r w:rsidRPr="00D97429">
        <w:rPr>
          <w:rFonts w:ascii="Sylfaen" w:hAnsi="Sylfaen"/>
        </w:rPr>
        <w:t xml:space="preserve">ხელშეკრულებით </w:t>
      </w:r>
      <w:r w:rsidR="00192478">
        <w:rPr>
          <w:rFonts w:ascii="Sylfaen" w:hAnsi="Sylfaen"/>
        </w:rPr>
        <w:t xml:space="preserve">უზუფრუქტუარმა </w:t>
      </w:r>
      <w:r w:rsidRPr="00D97429">
        <w:rPr>
          <w:rFonts w:ascii="Sylfaen" w:hAnsi="Sylfaen"/>
        </w:rPr>
        <w:t>იკისრა რიგი ვალდებულებები, მათ შორის:</w:t>
      </w:r>
    </w:p>
    <w:p w14:paraId="12D45F24" w14:textId="35DF52B0" w:rsidR="00192478" w:rsidRPr="0082000D" w:rsidRDefault="00192478" w:rsidP="00C33379">
      <w:pPr>
        <w:pStyle w:val="ListParagraph"/>
        <w:numPr>
          <w:ilvl w:val="0"/>
          <w:numId w:val="4"/>
        </w:numPr>
        <w:ind w:left="1276"/>
        <w:jc w:val="both"/>
        <w:rPr>
          <w:rFonts w:ascii="Sylfaen" w:hAnsi="Sylfaen"/>
        </w:rPr>
      </w:pPr>
      <w:r w:rsidRPr="0082000D">
        <w:rPr>
          <w:rFonts w:ascii="Sylfaen" w:hAnsi="Sylfaen"/>
        </w:rPr>
        <w:t xml:space="preserve">ქონების სპორტულ-გამაჯანსაღებელი პროფილით გამოყენება უზუფრუქტის უფლების არსებობის განმავლობაში </w:t>
      </w:r>
      <w:r w:rsidRPr="00192478">
        <w:rPr>
          <w:rFonts w:ascii="Sylfaen" w:hAnsi="Sylfaen"/>
          <w:b/>
          <w:bCs/>
        </w:rPr>
        <w:t>(მუხლი</w:t>
      </w:r>
      <w:r w:rsidR="00C33379">
        <w:rPr>
          <w:rFonts w:ascii="Sylfaen" w:hAnsi="Sylfaen"/>
          <w:b/>
          <w:bCs/>
          <w:lang w:val="en-US"/>
        </w:rPr>
        <w:t> </w:t>
      </w:r>
      <w:r w:rsidR="00C33379">
        <w:rPr>
          <w:rFonts w:ascii="Sylfaen" w:hAnsi="Sylfaen"/>
          <w:b/>
          <w:bCs/>
        </w:rPr>
        <w:t>2.1.1</w:t>
      </w:r>
      <w:r w:rsidRPr="00192478">
        <w:rPr>
          <w:rFonts w:ascii="Sylfaen" w:hAnsi="Sylfaen"/>
          <w:b/>
          <w:bCs/>
        </w:rPr>
        <w:t>);</w:t>
      </w:r>
    </w:p>
    <w:p w14:paraId="15A1D731" w14:textId="0ECF0357" w:rsidR="00192478" w:rsidRPr="00424A6E" w:rsidRDefault="00192478" w:rsidP="00C33379">
      <w:pPr>
        <w:pStyle w:val="ListParagraph"/>
        <w:numPr>
          <w:ilvl w:val="0"/>
          <w:numId w:val="4"/>
        </w:numPr>
        <w:ind w:left="1276"/>
        <w:jc w:val="both"/>
        <w:rPr>
          <w:rFonts w:ascii="Sylfaen" w:hAnsi="Sylfaen"/>
        </w:rPr>
      </w:pPr>
      <w:r w:rsidRPr="004825CA">
        <w:rPr>
          <w:rFonts w:ascii="Sylfaen" w:hAnsi="Sylfaen"/>
        </w:rPr>
        <w:t>საქართველოს განათლების, მეცნიერების, კულტურისა და სპორტის სამინისტროს ან ქ. თბილისის მუნიციპალიტეტის მოთხოვნის შემთხვევაში, სპორტული ღონისძიებების ჩასატარებლად</w:t>
      </w:r>
      <w:r>
        <w:rPr>
          <w:rFonts w:ascii="Sylfaen" w:hAnsi="Sylfaen"/>
        </w:rPr>
        <w:t xml:space="preserve"> </w:t>
      </w:r>
      <w:r w:rsidRPr="004825CA">
        <w:rPr>
          <w:rFonts w:ascii="Sylfaen" w:hAnsi="Sylfaen"/>
        </w:rPr>
        <w:t xml:space="preserve">ქონებით უსასყიდლო </w:t>
      </w:r>
      <w:r>
        <w:rPr>
          <w:rFonts w:ascii="Sylfaen" w:hAnsi="Sylfaen"/>
        </w:rPr>
        <w:t>სარგებლობის უზრუნველყოფა</w:t>
      </w:r>
      <w:r w:rsidRPr="00C33379">
        <w:rPr>
          <w:rFonts w:ascii="Sylfaen" w:hAnsi="Sylfaen"/>
          <w:b/>
          <w:bCs/>
        </w:rPr>
        <w:t xml:space="preserve"> </w:t>
      </w:r>
      <w:r w:rsidR="00C33379" w:rsidRPr="00C33379">
        <w:rPr>
          <w:rFonts w:ascii="Sylfaen" w:hAnsi="Sylfaen"/>
          <w:b/>
          <w:bCs/>
        </w:rPr>
        <w:t>(მუხლი</w:t>
      </w:r>
      <w:r w:rsidR="00C33379">
        <w:rPr>
          <w:rFonts w:ascii="Sylfaen" w:hAnsi="Sylfaen"/>
          <w:b/>
          <w:bCs/>
          <w:lang w:val="en-US"/>
        </w:rPr>
        <w:t> </w:t>
      </w:r>
      <w:r w:rsidR="00C33379" w:rsidRPr="00C33379">
        <w:rPr>
          <w:rFonts w:ascii="Sylfaen" w:hAnsi="Sylfaen"/>
          <w:b/>
          <w:bCs/>
        </w:rPr>
        <w:t>2.1.2);</w:t>
      </w:r>
    </w:p>
    <w:p w14:paraId="7CC91F14" w14:textId="0AED5A7D" w:rsidR="00192478" w:rsidRDefault="00192478" w:rsidP="00C33379">
      <w:pPr>
        <w:pStyle w:val="ListParagraph"/>
        <w:numPr>
          <w:ilvl w:val="0"/>
          <w:numId w:val="4"/>
        </w:numPr>
        <w:ind w:left="1276"/>
        <w:jc w:val="both"/>
        <w:rPr>
          <w:rFonts w:ascii="Sylfaen" w:hAnsi="Sylfaen"/>
        </w:rPr>
      </w:pPr>
      <w:r w:rsidRPr="004825CA">
        <w:rPr>
          <w:rFonts w:ascii="Sylfaen" w:hAnsi="Sylfaen"/>
        </w:rPr>
        <w:t>ქონებაზე სარეკონსტრუქციო/სარემონტო სამუშაოების განხორციელებისა და სპორტული ინვენტარის შეძენის მიზნით</w:t>
      </w:r>
      <w:r w:rsidR="00B91A2E">
        <w:rPr>
          <w:rFonts w:ascii="Sylfaen" w:hAnsi="Sylfaen"/>
        </w:rPr>
        <w:t>,</w:t>
      </w:r>
      <w:r>
        <w:rPr>
          <w:rFonts w:ascii="Sylfaen" w:hAnsi="Sylfaen"/>
        </w:rPr>
        <w:t xml:space="preserve"> </w:t>
      </w:r>
      <w:r w:rsidR="00C33379">
        <w:rPr>
          <w:rFonts w:ascii="Sylfaen" w:hAnsi="Sylfaen"/>
        </w:rPr>
        <w:t>არანაკლებ 150 </w:t>
      </w:r>
      <w:r w:rsidRPr="004825CA">
        <w:rPr>
          <w:rFonts w:ascii="Sylfaen" w:hAnsi="Sylfaen"/>
        </w:rPr>
        <w:t>000</w:t>
      </w:r>
      <w:r w:rsidR="00C33379">
        <w:rPr>
          <w:rFonts w:ascii="Sylfaen" w:hAnsi="Sylfaen"/>
        </w:rPr>
        <w:t xml:space="preserve"> (ას ორმოცდაათი ათასი)</w:t>
      </w:r>
      <w:r w:rsidRPr="004825CA">
        <w:rPr>
          <w:rFonts w:ascii="Sylfaen" w:hAnsi="Sylfaen"/>
        </w:rPr>
        <w:t xml:space="preserve"> ლარის დახარჯვა შემდეგი გრაფიკის მიხედვით:</w:t>
      </w:r>
    </w:p>
    <w:p w14:paraId="4ABA4FE1" w14:textId="5FFCC82C" w:rsidR="00192478" w:rsidRDefault="00C33379" w:rsidP="00C33379">
      <w:pPr>
        <w:pStyle w:val="ListParagraph"/>
        <w:ind w:left="1701" w:hanging="283"/>
        <w:jc w:val="both"/>
        <w:rPr>
          <w:rFonts w:ascii="Sylfaen" w:hAnsi="Sylfaen"/>
        </w:rPr>
      </w:pPr>
      <w:r w:rsidRPr="00C33379">
        <w:rPr>
          <w:rFonts w:ascii="Sylfaen" w:hAnsi="Sylfaen"/>
          <w:b/>
          <w:bCs/>
        </w:rPr>
        <w:t>ა)</w:t>
      </w:r>
      <w:r>
        <w:rPr>
          <w:rFonts w:ascii="Sylfaen" w:hAnsi="Sylfaen"/>
        </w:rPr>
        <w:tab/>
        <w:t xml:space="preserve">არანაკლებ </w:t>
      </w:r>
      <w:r w:rsidR="00192478" w:rsidRPr="004825CA">
        <w:rPr>
          <w:rFonts w:ascii="Sylfaen" w:hAnsi="Sylfaen"/>
        </w:rPr>
        <w:t>50</w:t>
      </w:r>
      <w:r>
        <w:rPr>
          <w:rFonts w:ascii="Sylfaen" w:hAnsi="Sylfaen"/>
        </w:rPr>
        <w:t> </w:t>
      </w:r>
      <w:r w:rsidR="00192478" w:rsidRPr="004825CA">
        <w:rPr>
          <w:rFonts w:ascii="Sylfaen" w:hAnsi="Sylfaen"/>
        </w:rPr>
        <w:t>000</w:t>
      </w:r>
      <w:r>
        <w:rPr>
          <w:rFonts w:ascii="Sylfaen" w:hAnsi="Sylfaen"/>
        </w:rPr>
        <w:t xml:space="preserve"> (ორმოცდაათი ათასი)</w:t>
      </w:r>
      <w:r w:rsidR="00192478" w:rsidRPr="004825CA">
        <w:rPr>
          <w:rFonts w:ascii="Sylfaen" w:hAnsi="Sylfaen"/>
        </w:rPr>
        <w:t xml:space="preserve"> </w:t>
      </w:r>
      <w:r w:rsidR="00192478">
        <w:rPr>
          <w:rFonts w:ascii="Sylfaen" w:hAnsi="Sylfaen"/>
        </w:rPr>
        <w:t xml:space="preserve">ლარი </w:t>
      </w:r>
      <w:r w:rsidR="00192478" w:rsidRPr="004825CA">
        <w:rPr>
          <w:rFonts w:ascii="Sylfaen" w:hAnsi="Sylfaen"/>
        </w:rPr>
        <w:t xml:space="preserve">- </w:t>
      </w:r>
      <w:r>
        <w:rPr>
          <w:rFonts w:ascii="Sylfaen" w:hAnsi="Sylfaen"/>
        </w:rPr>
        <w:t xml:space="preserve">ხელშეკრულების დადებიდან არაუგვიანეს </w:t>
      </w:r>
      <w:r w:rsidR="00192478" w:rsidRPr="004825CA">
        <w:rPr>
          <w:rFonts w:ascii="Sylfaen" w:hAnsi="Sylfaen"/>
        </w:rPr>
        <w:t>2019 წლის</w:t>
      </w:r>
      <w:r w:rsidR="00192478">
        <w:rPr>
          <w:rFonts w:ascii="Sylfaen" w:hAnsi="Sylfaen"/>
        </w:rPr>
        <w:t xml:space="preserve"> 2</w:t>
      </w:r>
      <w:r>
        <w:rPr>
          <w:rFonts w:ascii="Sylfaen" w:hAnsi="Sylfaen"/>
        </w:rPr>
        <w:t>1</w:t>
      </w:r>
      <w:r w:rsidR="00192478" w:rsidRPr="004825CA">
        <w:rPr>
          <w:rFonts w:ascii="Sylfaen" w:hAnsi="Sylfaen"/>
        </w:rPr>
        <w:t xml:space="preserve"> </w:t>
      </w:r>
      <w:r>
        <w:rPr>
          <w:rFonts w:ascii="Sylfaen" w:hAnsi="Sylfaen"/>
        </w:rPr>
        <w:t>თებერვლისა;</w:t>
      </w:r>
    </w:p>
    <w:p w14:paraId="22881DE9" w14:textId="64270EA4" w:rsidR="00C33379" w:rsidRDefault="00C33379" w:rsidP="00C33379">
      <w:pPr>
        <w:pStyle w:val="ListParagraph"/>
        <w:ind w:left="1701" w:hanging="283"/>
        <w:jc w:val="both"/>
        <w:rPr>
          <w:rFonts w:ascii="Sylfaen" w:hAnsi="Sylfaen"/>
        </w:rPr>
      </w:pPr>
      <w:r>
        <w:rPr>
          <w:rFonts w:ascii="Sylfaen" w:hAnsi="Sylfaen"/>
          <w:b/>
          <w:bCs/>
        </w:rPr>
        <w:t>ბ)</w:t>
      </w:r>
      <w:r w:rsidRPr="00C33379">
        <w:rPr>
          <w:rFonts w:ascii="Sylfaen" w:hAnsi="Sylfaen"/>
        </w:rPr>
        <w:tab/>
        <w:t>არ</w:t>
      </w:r>
      <w:r>
        <w:rPr>
          <w:rFonts w:ascii="Sylfaen" w:hAnsi="Sylfaen"/>
        </w:rPr>
        <w:t xml:space="preserve">ანაკლებ </w:t>
      </w:r>
      <w:r w:rsidRPr="004825CA">
        <w:rPr>
          <w:rFonts w:ascii="Sylfaen" w:hAnsi="Sylfaen"/>
        </w:rPr>
        <w:t>50</w:t>
      </w:r>
      <w:r>
        <w:rPr>
          <w:rFonts w:ascii="Sylfaen" w:hAnsi="Sylfaen"/>
        </w:rPr>
        <w:t> </w:t>
      </w:r>
      <w:r w:rsidRPr="004825CA">
        <w:rPr>
          <w:rFonts w:ascii="Sylfaen" w:hAnsi="Sylfaen"/>
        </w:rPr>
        <w:t>000</w:t>
      </w:r>
      <w:r>
        <w:rPr>
          <w:rFonts w:ascii="Sylfaen" w:hAnsi="Sylfaen"/>
        </w:rPr>
        <w:t xml:space="preserve"> (ორმოცდაათი ათასი)</w:t>
      </w:r>
      <w:r w:rsidRPr="004825CA">
        <w:rPr>
          <w:rFonts w:ascii="Sylfaen" w:hAnsi="Sylfaen"/>
        </w:rPr>
        <w:t xml:space="preserve"> </w:t>
      </w:r>
      <w:r>
        <w:rPr>
          <w:rFonts w:ascii="Sylfaen" w:hAnsi="Sylfaen"/>
        </w:rPr>
        <w:t>ლარი - 2019 წლის 21 თებერვლიდან არაუგვიანეს 2024 წლის 31 დეკემბრისა;</w:t>
      </w:r>
    </w:p>
    <w:p w14:paraId="0FEF1F44" w14:textId="475980E4" w:rsidR="00192478" w:rsidRPr="00192478" w:rsidRDefault="00C33379" w:rsidP="00C33379">
      <w:pPr>
        <w:pStyle w:val="ListParagraph"/>
        <w:ind w:left="1701" w:hanging="283"/>
        <w:jc w:val="both"/>
        <w:rPr>
          <w:rFonts w:ascii="Sylfaen" w:hAnsi="Sylfaen"/>
        </w:rPr>
      </w:pPr>
      <w:r>
        <w:rPr>
          <w:rFonts w:ascii="Sylfaen" w:hAnsi="Sylfaen"/>
          <w:b/>
          <w:bCs/>
        </w:rPr>
        <w:t>გ)</w:t>
      </w:r>
      <w:r>
        <w:rPr>
          <w:rFonts w:ascii="Sylfaen" w:hAnsi="Sylfaen"/>
          <w:b/>
          <w:bCs/>
        </w:rPr>
        <w:tab/>
      </w:r>
      <w:r w:rsidR="00192478" w:rsidRPr="004825CA">
        <w:rPr>
          <w:rFonts w:ascii="Sylfaen" w:hAnsi="Sylfaen"/>
        </w:rPr>
        <w:t xml:space="preserve">დარჩენილი ნაწილი </w:t>
      </w:r>
      <w:r>
        <w:rPr>
          <w:rFonts w:ascii="Sylfaen" w:hAnsi="Sylfaen"/>
        </w:rPr>
        <w:t>- 2031</w:t>
      </w:r>
      <w:r w:rsidR="00192478" w:rsidRPr="004825CA">
        <w:rPr>
          <w:rFonts w:ascii="Sylfaen" w:hAnsi="Sylfaen"/>
        </w:rPr>
        <w:t xml:space="preserve"> წლის </w:t>
      </w:r>
      <w:r>
        <w:rPr>
          <w:rFonts w:ascii="Sylfaen" w:hAnsi="Sylfaen"/>
        </w:rPr>
        <w:t>3</w:t>
      </w:r>
      <w:r w:rsidR="00192478" w:rsidRPr="004825CA">
        <w:rPr>
          <w:rFonts w:ascii="Sylfaen" w:hAnsi="Sylfaen"/>
        </w:rPr>
        <w:t xml:space="preserve">1 </w:t>
      </w:r>
      <w:r>
        <w:rPr>
          <w:rFonts w:ascii="Sylfaen" w:hAnsi="Sylfaen"/>
        </w:rPr>
        <w:t xml:space="preserve">დეკემბრის ჩათვლით </w:t>
      </w:r>
      <w:r w:rsidRPr="00C33379">
        <w:rPr>
          <w:rFonts w:ascii="Sylfaen" w:hAnsi="Sylfaen"/>
          <w:b/>
          <w:bCs/>
        </w:rPr>
        <w:t>(მუხლი</w:t>
      </w:r>
      <w:r>
        <w:rPr>
          <w:rFonts w:ascii="Sylfaen" w:hAnsi="Sylfaen"/>
          <w:b/>
          <w:bCs/>
          <w:lang w:val="en-US"/>
        </w:rPr>
        <w:t> </w:t>
      </w:r>
      <w:r w:rsidRPr="00C33379">
        <w:rPr>
          <w:rFonts w:ascii="Sylfaen" w:hAnsi="Sylfaen"/>
          <w:b/>
          <w:bCs/>
        </w:rPr>
        <w:t>2.1.3);</w:t>
      </w:r>
    </w:p>
    <w:p w14:paraId="638F3005" w14:textId="5EA0D8A9" w:rsidR="00192478" w:rsidRPr="00192478" w:rsidRDefault="00192478" w:rsidP="00C33379">
      <w:pPr>
        <w:pStyle w:val="ListParagraph"/>
        <w:numPr>
          <w:ilvl w:val="0"/>
          <w:numId w:val="4"/>
        </w:numPr>
        <w:ind w:left="1276"/>
        <w:jc w:val="both"/>
        <w:rPr>
          <w:rFonts w:ascii="Sylfaen" w:hAnsi="Sylfaen"/>
        </w:rPr>
      </w:pPr>
      <w:r w:rsidRPr="0082000D">
        <w:rPr>
          <w:rFonts w:ascii="Sylfaen" w:hAnsi="Sylfaen"/>
        </w:rPr>
        <w:t xml:space="preserve">ქონების ბაზაზე ჯამურად არანაკლებ 20 </w:t>
      </w:r>
      <w:r w:rsidR="00C33379">
        <w:rPr>
          <w:rFonts w:ascii="Sylfaen" w:hAnsi="Sylfaen"/>
        </w:rPr>
        <w:t xml:space="preserve">(ოცი) </w:t>
      </w:r>
      <w:r w:rsidRPr="0082000D">
        <w:rPr>
          <w:rFonts w:ascii="Sylfaen" w:hAnsi="Sylfaen"/>
        </w:rPr>
        <w:t>ადამიანის დასაქმება 2024 წლის 31 დეკემბრიდან</w:t>
      </w:r>
      <w:r w:rsidR="00C33379">
        <w:rPr>
          <w:rFonts w:ascii="Sylfaen" w:hAnsi="Sylfaen"/>
        </w:rPr>
        <w:t xml:space="preserve"> 2033</w:t>
      </w:r>
      <w:r w:rsidRPr="0082000D">
        <w:rPr>
          <w:rFonts w:ascii="Sylfaen" w:hAnsi="Sylfaen"/>
        </w:rPr>
        <w:t xml:space="preserve"> წლის</w:t>
      </w:r>
      <w:r w:rsidR="00C33379">
        <w:rPr>
          <w:rFonts w:ascii="Sylfaen" w:hAnsi="Sylfaen"/>
        </w:rPr>
        <w:t xml:space="preserve"> 31</w:t>
      </w:r>
      <w:r w:rsidRPr="0082000D">
        <w:rPr>
          <w:rFonts w:ascii="Sylfaen" w:hAnsi="Sylfaen"/>
        </w:rPr>
        <w:t xml:space="preserve"> </w:t>
      </w:r>
      <w:r w:rsidR="00C33379">
        <w:rPr>
          <w:rFonts w:ascii="Sylfaen" w:hAnsi="Sylfaen"/>
        </w:rPr>
        <w:t xml:space="preserve">დეკემბრის ჩათვლით </w:t>
      </w:r>
      <w:r w:rsidRPr="0082000D">
        <w:rPr>
          <w:rFonts w:ascii="Sylfaen" w:hAnsi="Sylfaen"/>
        </w:rPr>
        <w:t>პერიოდში</w:t>
      </w:r>
      <w:r w:rsidR="00C33379">
        <w:rPr>
          <w:rFonts w:ascii="Sylfaen" w:hAnsi="Sylfaen"/>
        </w:rPr>
        <w:t xml:space="preserve"> </w:t>
      </w:r>
      <w:r w:rsidR="00C33379" w:rsidRPr="00C33379">
        <w:rPr>
          <w:rFonts w:ascii="Sylfaen" w:hAnsi="Sylfaen"/>
          <w:b/>
          <w:bCs/>
        </w:rPr>
        <w:t>(მუხლი</w:t>
      </w:r>
      <w:r w:rsidR="00C33379">
        <w:rPr>
          <w:rFonts w:ascii="Sylfaen" w:hAnsi="Sylfaen"/>
          <w:b/>
          <w:bCs/>
          <w:lang w:val="en-US"/>
        </w:rPr>
        <w:t> </w:t>
      </w:r>
      <w:r w:rsidR="00C33379" w:rsidRPr="00C33379">
        <w:rPr>
          <w:rFonts w:ascii="Sylfaen" w:hAnsi="Sylfaen"/>
          <w:b/>
          <w:bCs/>
        </w:rPr>
        <w:t>2.1.3</w:t>
      </w:r>
      <w:r w:rsidR="00C33379" w:rsidRPr="00C33379">
        <w:rPr>
          <w:rFonts w:ascii="Sylfaen" w:hAnsi="Sylfaen"/>
          <w:b/>
          <w:bCs/>
          <w:lang w:val="en-US"/>
        </w:rPr>
        <w:t>¹</w:t>
      </w:r>
      <w:r w:rsidR="00C33379" w:rsidRPr="00C33379">
        <w:rPr>
          <w:rFonts w:ascii="Sylfaen" w:hAnsi="Sylfaen"/>
          <w:b/>
          <w:bCs/>
        </w:rPr>
        <w:t>)</w:t>
      </w:r>
      <w:r w:rsidR="00C33379">
        <w:rPr>
          <w:rFonts w:ascii="Sylfaen" w:hAnsi="Sylfaen"/>
          <w:b/>
          <w:bCs/>
          <w:lang w:val="en-US"/>
        </w:rPr>
        <w:t>;</w:t>
      </w:r>
    </w:p>
    <w:p w14:paraId="7811DE29" w14:textId="77777777" w:rsidR="00AE7FE9" w:rsidRPr="0082000D" w:rsidRDefault="00AE7FE9" w:rsidP="00AE7FE9">
      <w:pPr>
        <w:pStyle w:val="ListParagraph"/>
        <w:numPr>
          <w:ilvl w:val="0"/>
          <w:numId w:val="4"/>
        </w:numPr>
        <w:ind w:left="1276"/>
        <w:jc w:val="both"/>
        <w:rPr>
          <w:rFonts w:ascii="Sylfaen" w:hAnsi="Sylfaen"/>
        </w:rPr>
      </w:pPr>
      <w:r>
        <w:rPr>
          <w:rFonts w:ascii="Sylfaen" w:hAnsi="Sylfaen"/>
        </w:rPr>
        <w:t xml:space="preserve">2.1.1 მუხლით ნაკისრი ვალდებულების შესრულების </w:t>
      </w:r>
      <w:r w:rsidRPr="0082000D">
        <w:rPr>
          <w:rFonts w:ascii="Sylfaen" w:hAnsi="Sylfaen"/>
        </w:rPr>
        <w:t xml:space="preserve">დადასტურების მიზნით, ხელშეკრულების გაფორმებიდან ყოველ 2 </w:t>
      </w:r>
      <w:r>
        <w:rPr>
          <w:rFonts w:ascii="Sylfaen" w:hAnsi="Sylfaen"/>
        </w:rPr>
        <w:t xml:space="preserve">(ორ) </w:t>
      </w:r>
      <w:r w:rsidRPr="0082000D">
        <w:rPr>
          <w:rFonts w:ascii="Sylfaen" w:hAnsi="Sylfaen"/>
        </w:rPr>
        <w:t>წელიწადში ერთხელ</w:t>
      </w:r>
      <w:r>
        <w:rPr>
          <w:rFonts w:ascii="Sylfaen" w:hAnsi="Sylfaen"/>
        </w:rPr>
        <w:t xml:space="preserve"> შესაბამისი </w:t>
      </w:r>
      <w:r w:rsidRPr="0082000D">
        <w:rPr>
          <w:rFonts w:ascii="Sylfaen" w:hAnsi="Sylfaen"/>
        </w:rPr>
        <w:t xml:space="preserve">აუდიტორული დასკვნის ან საქართველოს განათლების, </w:t>
      </w:r>
      <w:r w:rsidRPr="0082000D">
        <w:rPr>
          <w:rFonts w:ascii="Sylfaen" w:hAnsi="Sylfaen"/>
        </w:rPr>
        <w:lastRenderedPageBreak/>
        <w:t>მეცნიერების, კულტურისა და სპორტის სამინისტროს მიერ გაცემული წერილობითი დოკუმენტის წარმოდგენა</w:t>
      </w:r>
      <w:r>
        <w:rPr>
          <w:rFonts w:ascii="Sylfaen" w:hAnsi="Sylfaen"/>
        </w:rPr>
        <w:t xml:space="preserve"> </w:t>
      </w:r>
      <w:r w:rsidRPr="00C33379">
        <w:rPr>
          <w:rFonts w:ascii="Sylfaen" w:hAnsi="Sylfaen"/>
          <w:b/>
          <w:bCs/>
        </w:rPr>
        <w:t>(მუხლი</w:t>
      </w:r>
      <w:r>
        <w:rPr>
          <w:rFonts w:ascii="Sylfaen" w:hAnsi="Sylfaen"/>
          <w:b/>
          <w:bCs/>
          <w:lang w:val="en-US"/>
        </w:rPr>
        <w:t> </w:t>
      </w:r>
      <w:r w:rsidRPr="00C33379">
        <w:rPr>
          <w:rFonts w:ascii="Sylfaen" w:hAnsi="Sylfaen"/>
          <w:b/>
          <w:bCs/>
        </w:rPr>
        <w:t>2.1.5)</w:t>
      </w:r>
      <w:r>
        <w:rPr>
          <w:rFonts w:ascii="Sylfaen" w:hAnsi="Sylfaen"/>
          <w:b/>
          <w:bCs/>
        </w:rPr>
        <w:t>;</w:t>
      </w:r>
    </w:p>
    <w:p w14:paraId="440DA78C" w14:textId="0DCDE9C7" w:rsidR="00AE7FE9" w:rsidRDefault="00AE7FE9" w:rsidP="00FA1492">
      <w:pPr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უზუფრუქტუარის მიერ ხელშეკრულების 2.1.3 მუხლის „ა“ ქვეპუნქტით გათვალისწინებული</w:t>
      </w:r>
      <w:r w:rsidR="004B4414">
        <w:rPr>
          <w:rFonts w:ascii="Sylfaen" w:hAnsi="Sylfaen"/>
        </w:rPr>
        <w:t xml:space="preserve">, </w:t>
      </w:r>
      <w:r w:rsidR="004B4414" w:rsidRPr="004825CA">
        <w:rPr>
          <w:rFonts w:ascii="Sylfaen" w:hAnsi="Sylfaen"/>
        </w:rPr>
        <w:t>50</w:t>
      </w:r>
      <w:r w:rsidR="004B4414">
        <w:rPr>
          <w:rFonts w:ascii="Sylfaen" w:hAnsi="Sylfaen"/>
        </w:rPr>
        <w:t> </w:t>
      </w:r>
      <w:r w:rsidR="004B4414" w:rsidRPr="004825CA">
        <w:rPr>
          <w:rFonts w:ascii="Sylfaen" w:hAnsi="Sylfaen"/>
        </w:rPr>
        <w:t>000</w:t>
      </w:r>
      <w:r w:rsidR="004B4414">
        <w:rPr>
          <w:rFonts w:ascii="Sylfaen" w:hAnsi="Sylfaen"/>
        </w:rPr>
        <w:t xml:space="preserve"> (ორმოცდაათი ათასი)</w:t>
      </w:r>
      <w:r w:rsidR="004B4414" w:rsidRPr="004825CA">
        <w:rPr>
          <w:rFonts w:ascii="Sylfaen" w:hAnsi="Sylfaen"/>
        </w:rPr>
        <w:t xml:space="preserve"> </w:t>
      </w:r>
      <w:r w:rsidR="004B4414">
        <w:rPr>
          <w:rFonts w:ascii="Sylfaen" w:hAnsi="Sylfaen"/>
        </w:rPr>
        <w:t>ლარის ოდენობის</w:t>
      </w:r>
      <w:r>
        <w:rPr>
          <w:rFonts w:ascii="Sylfaen" w:hAnsi="Sylfaen"/>
        </w:rPr>
        <w:t xml:space="preserve"> დანახარჯი</w:t>
      </w:r>
      <w:r w:rsidR="004B4414">
        <w:rPr>
          <w:rFonts w:ascii="Sylfaen" w:hAnsi="Sylfaen"/>
        </w:rPr>
        <w:t>ს</w:t>
      </w:r>
      <w:r w:rsidR="00857CE2"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ვადაში</w:t>
      </w:r>
      <w:r w:rsidR="004B4414">
        <w:rPr>
          <w:rFonts w:ascii="Sylfaen" w:hAnsi="Sylfaen"/>
        </w:rPr>
        <w:t xml:space="preserve"> განხორციელება</w:t>
      </w:r>
      <w:r>
        <w:rPr>
          <w:rFonts w:ascii="Sylfaen" w:hAnsi="Sylfaen"/>
        </w:rPr>
        <w:t xml:space="preserve"> დადასტურებულია სააგენტოს 2019 წლის 28 თებერვლის №4/12221 წერილით. ხელშეკრულების</w:t>
      </w:r>
      <w:r w:rsidR="00FA1492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2.1.2 </w:t>
      </w:r>
      <w:r w:rsidR="00FA1492">
        <w:rPr>
          <w:rFonts w:ascii="Sylfaen" w:hAnsi="Sylfaen"/>
        </w:rPr>
        <w:t>მუხლ</w:t>
      </w:r>
      <w:r>
        <w:rPr>
          <w:rFonts w:ascii="Sylfaen" w:hAnsi="Sylfaen"/>
        </w:rPr>
        <w:t xml:space="preserve">ით ნაკისრი </w:t>
      </w:r>
      <w:r w:rsidR="004B4414">
        <w:rPr>
          <w:rFonts w:ascii="Sylfaen" w:hAnsi="Sylfaen"/>
        </w:rPr>
        <w:t xml:space="preserve">ვალდებულება </w:t>
      </w:r>
      <w:r>
        <w:rPr>
          <w:rFonts w:ascii="Sylfaen" w:hAnsi="Sylfaen"/>
        </w:rPr>
        <w:t xml:space="preserve">უზუფრუქტუარის მიერ მიმდინარე ეტაპისთვის სრულდება, რაც დადასტურებულია საქართველოს </w:t>
      </w:r>
      <w:r w:rsidRPr="00AE7FE9">
        <w:rPr>
          <w:rFonts w:ascii="Sylfaen" w:hAnsi="Sylfaen"/>
        </w:rPr>
        <w:t xml:space="preserve">განათლების, მეცნიერების, კულტურისა და სპორტის სამინისტროს </w:t>
      </w:r>
      <w:r>
        <w:rPr>
          <w:rFonts w:ascii="Sylfaen" w:hAnsi="Sylfaen"/>
        </w:rPr>
        <w:t xml:space="preserve">და </w:t>
      </w:r>
      <w:r w:rsidRPr="00AE7FE9">
        <w:rPr>
          <w:rFonts w:ascii="Sylfaen" w:hAnsi="Sylfaen"/>
        </w:rPr>
        <w:t>ქ. თბილისის მუნიციპალიტეტის</w:t>
      </w:r>
      <w:r>
        <w:rPr>
          <w:rFonts w:ascii="Sylfaen" w:hAnsi="Sylfaen"/>
        </w:rPr>
        <w:t xml:space="preserve"> მერიის შესაბამისი კორესპონდენციით. </w:t>
      </w:r>
      <w:r w:rsidR="00FA1492">
        <w:rPr>
          <w:rFonts w:ascii="Sylfaen" w:hAnsi="Sylfaen"/>
        </w:rPr>
        <w:t xml:space="preserve">უზუფრუქტუარის მიერ მიმდინარე პერიოდისთვის ასევე სრულდება </w:t>
      </w:r>
      <w:r>
        <w:rPr>
          <w:rFonts w:ascii="Sylfaen" w:hAnsi="Sylfaen"/>
        </w:rPr>
        <w:t>ხელშეკრულების 2.1.1 მუხლით ნაკისრი ვალდებულებ</w:t>
      </w:r>
      <w:r w:rsidR="00FA1492">
        <w:rPr>
          <w:rFonts w:ascii="Sylfaen" w:hAnsi="Sylfaen"/>
        </w:rPr>
        <w:t xml:space="preserve">ა, რაც დასტურდება საქართველოს </w:t>
      </w:r>
      <w:r w:rsidR="00FA1492" w:rsidRPr="00AE7FE9">
        <w:rPr>
          <w:rFonts w:ascii="Sylfaen" w:hAnsi="Sylfaen"/>
        </w:rPr>
        <w:t>განათლების, მეცნიერების, კულტურისა და სპორტის სამინისტროს</w:t>
      </w:r>
      <w:r w:rsidR="00FA1492">
        <w:rPr>
          <w:rFonts w:ascii="Sylfaen" w:hAnsi="Sylfaen"/>
        </w:rPr>
        <w:t xml:space="preserve"> 2021 წლის 29 იანვრის </w:t>
      </w:r>
      <w:r w:rsidR="00FA1492" w:rsidRPr="00FA1492">
        <w:rPr>
          <w:rFonts w:ascii="Sylfaen" w:hAnsi="Sylfaen"/>
        </w:rPr>
        <w:t>MES</w:t>
      </w:r>
      <w:r w:rsidR="00FA1492">
        <w:rPr>
          <w:rFonts w:ascii="Sylfaen" w:hAnsi="Sylfaen"/>
        </w:rPr>
        <w:t> </w:t>
      </w:r>
      <w:r w:rsidR="00FA1492" w:rsidRPr="00FA1492">
        <w:rPr>
          <w:rFonts w:ascii="Sylfaen" w:hAnsi="Sylfaen"/>
        </w:rPr>
        <w:t>7</w:t>
      </w:r>
      <w:r w:rsidR="00FA1492">
        <w:rPr>
          <w:rFonts w:ascii="Sylfaen" w:hAnsi="Sylfaen"/>
        </w:rPr>
        <w:t> </w:t>
      </w:r>
      <w:r w:rsidR="00FA1492" w:rsidRPr="00FA1492">
        <w:rPr>
          <w:rFonts w:ascii="Sylfaen" w:hAnsi="Sylfaen"/>
        </w:rPr>
        <w:t>21</w:t>
      </w:r>
      <w:r w:rsidR="00FA1492">
        <w:rPr>
          <w:rFonts w:ascii="Sylfaen" w:hAnsi="Sylfaen"/>
        </w:rPr>
        <w:t> </w:t>
      </w:r>
      <w:r w:rsidR="00FA1492" w:rsidRPr="00FA1492">
        <w:rPr>
          <w:rFonts w:ascii="Sylfaen" w:hAnsi="Sylfaen"/>
        </w:rPr>
        <w:t>0000042292</w:t>
      </w:r>
      <w:r w:rsidR="00FA1492">
        <w:rPr>
          <w:rFonts w:ascii="Sylfaen" w:hAnsi="Sylfaen"/>
        </w:rPr>
        <w:t xml:space="preserve"> წერილით. თუმცა, იმის გათვალისწინებით, რომ აღნიშნული დოკუმენტი უზუფრუქტუარის მიერ სააგენტოში </w:t>
      </w:r>
      <w:r w:rsidR="00074573">
        <w:rPr>
          <w:rFonts w:ascii="Sylfaen" w:hAnsi="Sylfaen"/>
        </w:rPr>
        <w:t>წარ</w:t>
      </w:r>
      <w:r w:rsidR="00FA1492">
        <w:rPr>
          <w:rFonts w:ascii="Sylfaen" w:hAnsi="Sylfaen"/>
        </w:rPr>
        <w:t xml:space="preserve">დგენილი იქნა </w:t>
      </w:r>
      <w:r>
        <w:rPr>
          <w:rFonts w:ascii="Sylfaen" w:hAnsi="Sylfaen"/>
        </w:rPr>
        <w:t xml:space="preserve">ხელშეკრულების 2.1.5 მუხლით </w:t>
      </w:r>
      <w:r w:rsidR="00FA1492">
        <w:rPr>
          <w:rFonts w:ascii="Sylfaen" w:hAnsi="Sylfaen"/>
        </w:rPr>
        <w:t xml:space="preserve">განსაზღვრული ვადის დარღვევით, </w:t>
      </w:r>
      <w:r w:rsidR="008759A4">
        <w:rPr>
          <w:rFonts w:ascii="Sylfaen" w:hAnsi="Sylfaen"/>
        </w:rPr>
        <w:t xml:space="preserve">2020 წლის 21 თებერვლის ნაცვლად, </w:t>
      </w:r>
      <w:r>
        <w:rPr>
          <w:rFonts w:ascii="Sylfaen" w:hAnsi="Sylfaen"/>
        </w:rPr>
        <w:t xml:space="preserve">2021 წლის 02 თებერვალს, </w:t>
      </w:r>
      <w:r w:rsidR="008759A4">
        <w:rPr>
          <w:rFonts w:ascii="Sylfaen" w:hAnsi="Sylfaen"/>
        </w:rPr>
        <w:t xml:space="preserve">უზუფრუქტუარს </w:t>
      </w:r>
      <w:r>
        <w:rPr>
          <w:rFonts w:ascii="Sylfaen" w:hAnsi="Sylfaen"/>
        </w:rPr>
        <w:t>ხელშეკრულების</w:t>
      </w:r>
      <w:r w:rsidR="00C31616">
        <w:rPr>
          <w:rFonts w:ascii="Sylfaen" w:hAnsi="Sylfaen"/>
        </w:rPr>
        <w:t xml:space="preserve"> 4.5 </w:t>
      </w:r>
      <w:r w:rsidR="00335A91">
        <w:rPr>
          <w:rFonts w:ascii="Sylfaen" w:hAnsi="Sylfaen"/>
        </w:rPr>
        <w:t>მუხლის საფუძველზე ეკისრება პირგასამტეხლო</w:t>
      </w:r>
      <w:r w:rsidR="008759A4">
        <w:rPr>
          <w:rFonts w:ascii="Sylfaen" w:hAnsi="Sylfaen"/>
        </w:rPr>
        <w:t xml:space="preserve"> 50 (ორმოცდაათი) ლარის ოდენობის ყოველ ვადაგადაცილებულ დღეზე -</w:t>
      </w:r>
      <w:r w:rsidR="00335A91">
        <w:rPr>
          <w:rFonts w:ascii="Sylfaen" w:hAnsi="Sylfaen"/>
        </w:rPr>
        <w:t xml:space="preserve"> ჯამში</w:t>
      </w:r>
      <w:r w:rsidR="008E2A17">
        <w:rPr>
          <w:rFonts w:ascii="Sylfaen" w:hAnsi="Sylfaen"/>
        </w:rPr>
        <w:t xml:space="preserve"> </w:t>
      </w:r>
      <w:r w:rsidR="00335A91">
        <w:rPr>
          <w:rFonts w:ascii="Sylfaen" w:hAnsi="Sylfaen"/>
        </w:rPr>
        <w:t>17</w:t>
      </w:r>
      <w:r w:rsidR="00BA787E">
        <w:t> </w:t>
      </w:r>
      <w:r w:rsidR="00335A91" w:rsidRPr="00335A91">
        <w:rPr>
          <w:rFonts w:ascii="Sylfaen" w:hAnsi="Sylfaen"/>
        </w:rPr>
        <w:t>350</w:t>
      </w:r>
      <w:r w:rsidR="00BA787E">
        <w:rPr>
          <w:rFonts w:ascii="Sylfaen" w:hAnsi="Sylfaen"/>
        </w:rPr>
        <w:t xml:space="preserve"> </w:t>
      </w:r>
      <w:r w:rsidR="008E2A17">
        <w:rPr>
          <w:rFonts w:ascii="Sylfaen" w:hAnsi="Sylfaen"/>
        </w:rPr>
        <w:t>(ჩვიდმეტი ათას სამას ორმოცდაათი)</w:t>
      </w:r>
      <w:r w:rsidR="00335A91" w:rsidRPr="00335A91">
        <w:rPr>
          <w:rFonts w:ascii="Sylfaen" w:hAnsi="Sylfaen"/>
        </w:rPr>
        <w:t xml:space="preserve"> ლარი</w:t>
      </w:r>
      <w:r w:rsidR="008E2A17">
        <w:rPr>
          <w:rFonts w:ascii="Sylfaen" w:hAnsi="Sylfaen"/>
        </w:rPr>
        <w:t>.</w:t>
      </w:r>
    </w:p>
    <w:p w14:paraId="0AEEEBA2" w14:textId="296A4285" w:rsidR="00A85DEA" w:rsidRDefault="00FA1492" w:rsidP="003E5AE0">
      <w:pPr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>2021 წლის 11 თებერვლის №7-21 (სააგენტოში რეგისტრაცია: №12244/04, 11</w:t>
      </w:r>
      <w:r w:rsidR="008759A4">
        <w:rPr>
          <w:rFonts w:ascii="Sylfaen" w:hAnsi="Sylfaen"/>
        </w:rPr>
        <w:t>.</w:t>
      </w:r>
      <w:r>
        <w:rPr>
          <w:rFonts w:ascii="Sylfaen" w:hAnsi="Sylfaen"/>
        </w:rPr>
        <w:t>02</w:t>
      </w:r>
      <w:r w:rsidR="008759A4">
        <w:rPr>
          <w:rFonts w:ascii="Sylfaen" w:hAnsi="Sylfaen"/>
        </w:rPr>
        <w:t>.</w:t>
      </w:r>
      <w:r>
        <w:rPr>
          <w:rFonts w:ascii="Sylfaen" w:hAnsi="Sylfaen"/>
        </w:rPr>
        <w:t>2021 წ.) და №8-21 (სააგენტოში რეგისტრაცია: №12314/04, 11</w:t>
      </w:r>
      <w:r w:rsidR="008759A4">
        <w:rPr>
          <w:rFonts w:ascii="Sylfaen" w:hAnsi="Sylfaen"/>
        </w:rPr>
        <w:t>.</w:t>
      </w:r>
      <w:r>
        <w:rPr>
          <w:rFonts w:ascii="Sylfaen" w:hAnsi="Sylfaen"/>
        </w:rPr>
        <w:t>02</w:t>
      </w:r>
      <w:r w:rsidR="008759A4">
        <w:rPr>
          <w:rFonts w:ascii="Sylfaen" w:hAnsi="Sylfaen"/>
        </w:rPr>
        <w:t>.</w:t>
      </w:r>
      <w:r>
        <w:rPr>
          <w:rFonts w:ascii="Sylfaen" w:hAnsi="Sylfaen"/>
        </w:rPr>
        <w:t>2021 წ.)</w:t>
      </w:r>
      <w:r w:rsidR="00074573">
        <w:rPr>
          <w:rFonts w:ascii="Sylfaen" w:hAnsi="Sylfaen"/>
        </w:rPr>
        <w:t xml:space="preserve"> კორესპონდენციით სააგენტოს მიმართა უზუფრუქტუარმა და ითხოვა ხელშეკრულების 4.5 მუხლის საფუძველზე დაკისრებული პირგასამტეხლოსგან გათავისუფლება.</w:t>
      </w:r>
      <w:r w:rsidR="00A85DEA">
        <w:rPr>
          <w:rFonts w:ascii="Sylfaen" w:hAnsi="Sylfaen"/>
        </w:rPr>
        <w:t xml:space="preserve"> იგი უთითებს, რომ </w:t>
      </w:r>
      <w:r w:rsidR="008759A4">
        <w:rPr>
          <w:rFonts w:ascii="Sylfaen" w:hAnsi="Sylfaen"/>
        </w:rPr>
        <w:t xml:space="preserve">ხელშეკრულების 2.1.1 მუხლით </w:t>
      </w:r>
      <w:r w:rsidR="00857CE2">
        <w:rPr>
          <w:rFonts w:ascii="Sylfaen" w:hAnsi="Sylfaen"/>
        </w:rPr>
        <w:t>გათვალისწინებული</w:t>
      </w:r>
      <w:r w:rsidR="008759A4">
        <w:rPr>
          <w:rFonts w:ascii="Sylfaen" w:hAnsi="Sylfaen"/>
        </w:rPr>
        <w:t xml:space="preserve"> </w:t>
      </w:r>
      <w:r w:rsidR="00074573">
        <w:rPr>
          <w:rFonts w:ascii="Sylfaen" w:hAnsi="Sylfaen"/>
        </w:rPr>
        <w:t>ვალდებულება მის მიერ მიმდინარე პერიოდისთვის სრულდება. რაც შეეხება</w:t>
      </w:r>
      <w:r w:rsidR="008759A4">
        <w:rPr>
          <w:rFonts w:ascii="Sylfaen" w:hAnsi="Sylfaen"/>
        </w:rPr>
        <w:t xml:space="preserve"> აღნიშნული ვალდებულების შესრულების დადასტურების მიზნით,</w:t>
      </w:r>
      <w:r w:rsidR="00074573">
        <w:rPr>
          <w:rFonts w:ascii="Sylfaen" w:hAnsi="Sylfaen"/>
        </w:rPr>
        <w:t xml:space="preserve"> 2.1.5 მუხლით </w:t>
      </w:r>
      <w:r w:rsidR="008759A4">
        <w:rPr>
          <w:rFonts w:ascii="Sylfaen" w:hAnsi="Sylfaen"/>
        </w:rPr>
        <w:t xml:space="preserve">გათვალისწინებული </w:t>
      </w:r>
      <w:r w:rsidR="00074573">
        <w:rPr>
          <w:rFonts w:ascii="Sylfaen" w:hAnsi="Sylfaen"/>
        </w:rPr>
        <w:t>დოკუმენტის წარმოდგენა</w:t>
      </w:r>
      <w:r w:rsidR="005D60C5">
        <w:rPr>
          <w:rFonts w:ascii="Sylfaen" w:hAnsi="Sylfaen"/>
        </w:rPr>
        <w:t>ს, საამისო</w:t>
      </w:r>
      <w:r w:rsidR="00074573">
        <w:rPr>
          <w:rFonts w:ascii="Sylfaen" w:hAnsi="Sylfaen"/>
        </w:rPr>
        <w:t xml:space="preserve">დ </w:t>
      </w:r>
      <w:r w:rsidR="005D60C5">
        <w:rPr>
          <w:rFonts w:ascii="Sylfaen" w:hAnsi="Sylfaen"/>
        </w:rPr>
        <w:t>განსაზღვრული</w:t>
      </w:r>
      <w:r w:rsidR="00074573">
        <w:rPr>
          <w:rFonts w:ascii="Sylfaen" w:hAnsi="Sylfaen"/>
        </w:rPr>
        <w:t xml:space="preserve"> ვადა ფაქტობრივად დაემთხვა </w:t>
      </w:r>
      <w:r w:rsidR="00A85DEA" w:rsidRPr="00A85DEA">
        <w:rPr>
          <w:rFonts w:ascii="Sylfaen" w:hAnsi="Sylfaen"/>
        </w:rPr>
        <w:t>COVID-19-ის</w:t>
      </w:r>
      <w:r w:rsidR="00A85DEA">
        <w:rPr>
          <w:rFonts w:ascii="Sylfaen" w:hAnsi="Sylfaen"/>
          <w:lang w:val="en-US"/>
        </w:rPr>
        <w:t xml:space="preserve"> </w:t>
      </w:r>
      <w:r w:rsidR="00074573">
        <w:rPr>
          <w:rFonts w:ascii="Sylfaen" w:hAnsi="Sylfaen"/>
        </w:rPr>
        <w:t>პანდემიის დაწყებას, რამაც შეაფერხა როგორც კლუბის ფუნქციონირება, ისე აღნიშნული დოკუმენტის დროულ</w:t>
      </w:r>
      <w:r w:rsidR="00A85DEA">
        <w:rPr>
          <w:rFonts w:ascii="Sylfaen" w:hAnsi="Sylfaen"/>
        </w:rPr>
        <w:t>ად</w:t>
      </w:r>
      <w:r w:rsidR="00074573">
        <w:rPr>
          <w:rFonts w:ascii="Sylfaen" w:hAnsi="Sylfaen"/>
        </w:rPr>
        <w:t xml:space="preserve"> წარმოდგენა. უზუფრუქტუარი </w:t>
      </w:r>
      <w:r w:rsidR="00A85DEA">
        <w:rPr>
          <w:rFonts w:ascii="Sylfaen" w:hAnsi="Sylfaen"/>
        </w:rPr>
        <w:t>ასევე აღნიშნავს</w:t>
      </w:r>
      <w:r w:rsidR="00074573">
        <w:rPr>
          <w:rFonts w:ascii="Sylfaen" w:hAnsi="Sylfaen"/>
        </w:rPr>
        <w:t>, რომ ჯეროვნად ასრულებს ხელშეკრულებით განსაზღვრულ ვალდებულებებს</w:t>
      </w:r>
      <w:r w:rsidR="005D60C5">
        <w:rPr>
          <w:rFonts w:ascii="Sylfaen" w:hAnsi="Sylfaen"/>
        </w:rPr>
        <w:t xml:space="preserve">. </w:t>
      </w:r>
      <w:r w:rsidR="00A85DEA">
        <w:rPr>
          <w:rFonts w:ascii="Sylfaen" w:hAnsi="Sylfaen"/>
        </w:rPr>
        <w:t xml:space="preserve">იგი აგრეთვე მიუთითებს კლუბის ეკონომიკურ მდგომარეობაზე და განმარტავს, რომ </w:t>
      </w:r>
      <w:r w:rsidR="00A85DEA" w:rsidRPr="00A85DEA">
        <w:rPr>
          <w:rFonts w:ascii="Sylfaen" w:hAnsi="Sylfaen"/>
        </w:rPr>
        <w:t>COVID-19-</w:t>
      </w:r>
      <w:r w:rsidR="00A85DEA">
        <w:rPr>
          <w:rFonts w:ascii="Sylfaen" w:hAnsi="Sylfaen"/>
        </w:rPr>
        <w:t>ის პანდემიი</w:t>
      </w:r>
      <w:r w:rsidR="003E5AE0">
        <w:rPr>
          <w:rFonts w:ascii="Sylfaen" w:hAnsi="Sylfaen"/>
        </w:rPr>
        <w:t xml:space="preserve">დან გამომდინარე, </w:t>
      </w:r>
      <w:r w:rsidR="00A85DEA">
        <w:rPr>
          <w:rFonts w:ascii="Sylfaen" w:hAnsi="Sylfaen"/>
        </w:rPr>
        <w:t>იმყოფება რთულ ეკონომიკურ მდგომარეობაში და</w:t>
      </w:r>
      <w:r w:rsidR="003E5AE0">
        <w:rPr>
          <w:rFonts w:ascii="Sylfaen" w:hAnsi="Sylfaen"/>
        </w:rPr>
        <w:t xml:space="preserve"> ამ პირობებში</w:t>
      </w:r>
      <w:r w:rsidR="00A85DEA">
        <w:rPr>
          <w:rFonts w:ascii="Sylfaen" w:hAnsi="Sylfaen"/>
        </w:rPr>
        <w:t xml:space="preserve"> პირგასამტეხლო მნიშვნელოვანი ხელისშემშლელი ფაქტორი იქნება მისი სრულყოფილად ფუნქციონირებისათვის.</w:t>
      </w:r>
    </w:p>
    <w:p w14:paraId="12CCC86E" w14:textId="76F9F67E" w:rsidR="00DE587A" w:rsidRPr="00D97429" w:rsidRDefault="00DE587A" w:rsidP="00B84A2B">
      <w:pPr>
        <w:ind w:firstLine="708"/>
        <w:jc w:val="both"/>
        <w:rPr>
          <w:rFonts w:ascii="Sylfaen" w:hAnsi="Sylfaen"/>
        </w:rPr>
      </w:pPr>
      <w:r w:rsidRPr="00D97429">
        <w:rPr>
          <w:rFonts w:ascii="Sylfaen" w:hAnsi="Sylfaen"/>
        </w:rPr>
        <w:t>აღნიშნულის გათვალისწინებით</w:t>
      </w:r>
      <w:r w:rsidR="00B84A2B">
        <w:rPr>
          <w:rFonts w:ascii="Sylfaen" w:hAnsi="Sylfaen"/>
        </w:rPr>
        <w:t xml:space="preserve">, </w:t>
      </w:r>
      <w:r w:rsidRPr="00D97429">
        <w:rPr>
          <w:rFonts w:ascii="Sylfaen" w:hAnsi="Sylfaen"/>
        </w:rPr>
        <w:t>„სახელმწიფო ქონების შესახებ“ საქართველოს კანონის 49</w:t>
      </w:r>
      <w:r w:rsidR="002D2A7E">
        <w:rPr>
          <w:rFonts w:ascii="Sylfaen" w:hAnsi="Sylfaen"/>
        </w:rPr>
        <w:t>¹</w:t>
      </w:r>
      <w:r w:rsidRPr="00D97429">
        <w:rPr>
          <w:rFonts w:ascii="Sylfaen" w:hAnsi="Sylfaen"/>
        </w:rPr>
        <w:t xml:space="preserve"> მუხლის პირველი პუნქტის შესაბამისად, მომზა</w:t>
      </w:r>
      <w:r w:rsidR="00074573">
        <w:rPr>
          <w:rFonts w:ascii="Sylfaen" w:hAnsi="Sylfaen"/>
        </w:rPr>
        <w:t>დ</w:t>
      </w:r>
      <w:r w:rsidRPr="00D97429">
        <w:rPr>
          <w:rFonts w:ascii="Sylfaen" w:hAnsi="Sylfaen"/>
        </w:rPr>
        <w:t>და</w:t>
      </w:r>
      <w:r w:rsidR="00B84A2B">
        <w:rPr>
          <w:rFonts w:ascii="Sylfaen" w:hAnsi="Sylfaen"/>
        </w:rPr>
        <w:t xml:space="preserve"> </w:t>
      </w:r>
      <w:r w:rsidR="00B84A2B" w:rsidRPr="00B84A2B">
        <w:rPr>
          <w:rFonts w:ascii="Sylfaen" w:hAnsi="Sylfaen"/>
        </w:rPr>
        <w:t>„ა(ა)იპ - ძიუდოს კლუბ ჯორჯიას საქმიანობის ხელშესაწყობად რიგ ღონისძიებათა განხორციელების შესახებ“</w:t>
      </w:r>
      <w:r w:rsidR="00B84A2B">
        <w:rPr>
          <w:rFonts w:ascii="Sylfaen" w:hAnsi="Sylfaen"/>
        </w:rPr>
        <w:t xml:space="preserve"> </w:t>
      </w:r>
      <w:r w:rsidRPr="00D97429">
        <w:rPr>
          <w:rFonts w:ascii="Sylfaen" w:hAnsi="Sylfaen"/>
        </w:rPr>
        <w:t>საქართველოს მთავრობის განკარგულების პროექტი.</w:t>
      </w:r>
    </w:p>
    <w:p w14:paraId="5531E97E" w14:textId="77777777" w:rsidR="00D2241B" w:rsidRPr="00D97429" w:rsidRDefault="00D2241B" w:rsidP="00D2241B">
      <w:pPr>
        <w:jc w:val="center"/>
        <w:rPr>
          <w:b/>
        </w:rPr>
      </w:pPr>
      <w:r w:rsidRPr="00D97429">
        <w:rPr>
          <w:b/>
        </w:rPr>
        <w:t>ინფორმაცია ევროკავშირის სამართლებრივი აქტის შესახებ</w:t>
      </w:r>
    </w:p>
    <w:p w14:paraId="76D77630" w14:textId="0F2D3E83" w:rsidR="00D2241B" w:rsidRPr="00D97429" w:rsidRDefault="00D2241B" w:rsidP="00B84A2B">
      <w:pPr>
        <w:ind w:firstLine="708"/>
        <w:jc w:val="both"/>
      </w:pPr>
      <w:r w:rsidRPr="00D97429">
        <w:rPr>
          <w:rFonts w:ascii="Sylfaen" w:hAnsi="Sylfaen"/>
        </w:rPr>
        <w:t xml:space="preserve"> </w:t>
      </w:r>
      <w:r w:rsidR="00B84A2B" w:rsidRPr="00B84A2B">
        <w:rPr>
          <w:rFonts w:ascii="Sylfaen" w:hAnsi="Sylfaen"/>
        </w:rPr>
        <w:t>„ა(ა)იპ - ძიუდოს კლუბ ჯორჯიას საქმიანობის ხელშესაწყობად რიგ ღონისძიებათა განხორციელების შესახებ“</w:t>
      </w:r>
      <w:r w:rsidRPr="00D97429">
        <w:rPr>
          <w:rFonts w:ascii="Sylfaen" w:hAnsi="Sylfaen"/>
        </w:rPr>
        <w:t xml:space="preserve"> საქართველოს მთავრობის განკარგულების </w:t>
      </w:r>
      <w:r w:rsidRPr="00D97429">
        <w:t>პროექტის მომზადებისას ევროკავშირის შესაბამისი სამართლებრივი აქტი გამოყენებული არ არის.</w:t>
      </w:r>
    </w:p>
    <w:p w14:paraId="42DE1376" w14:textId="77777777" w:rsidR="00D2241B" w:rsidRPr="00D97429" w:rsidRDefault="00D2241B" w:rsidP="00D2241B">
      <w:pPr>
        <w:ind w:firstLine="708"/>
        <w:jc w:val="center"/>
        <w:rPr>
          <w:b/>
        </w:rPr>
      </w:pPr>
      <w:r w:rsidRPr="00D97429">
        <w:rPr>
          <w:b/>
        </w:rPr>
        <w:lastRenderedPageBreak/>
        <w:t>პროექტის გამოცემით გამოწვეული საფინანსო-ეკონომიკური შედეგების გაანგარიშება</w:t>
      </w:r>
    </w:p>
    <w:p w14:paraId="5C9D71CE" w14:textId="26F2A7AD" w:rsidR="00D2241B" w:rsidRPr="00D97429" w:rsidRDefault="00B84A2B" w:rsidP="00B84A2B">
      <w:pPr>
        <w:ind w:firstLine="708"/>
        <w:jc w:val="both"/>
        <w:rPr>
          <w:rFonts w:ascii="Sylfaen" w:hAnsi="Sylfaen"/>
        </w:rPr>
      </w:pPr>
      <w:r w:rsidRPr="00B84A2B">
        <w:rPr>
          <w:rFonts w:ascii="Sylfaen" w:hAnsi="Sylfaen"/>
        </w:rPr>
        <w:t>„ა(ა)იპ - ძიუდოს კლუბ ჯორჯიას საქმიანობის ხელშესაწყობად რიგ ღონისძიებათა განხორციელების შესახებ“</w:t>
      </w:r>
      <w:r>
        <w:rPr>
          <w:rFonts w:ascii="Sylfaen" w:hAnsi="Sylfaen"/>
        </w:rPr>
        <w:t xml:space="preserve"> </w:t>
      </w:r>
      <w:r w:rsidR="00D2241B" w:rsidRPr="00D97429">
        <w:rPr>
          <w:rFonts w:ascii="Sylfaen" w:hAnsi="Sylfaen"/>
        </w:rPr>
        <w:t>საქართველოს მთავრობის განკარგულების გამოცემა, არ საჭიროებს ფინანსური სახსრების გაღებასა და სახელმწიფო ბიუჯეტიდან თანხის გამოყოფას.</w:t>
      </w:r>
    </w:p>
    <w:p w14:paraId="1F23C0CF" w14:textId="1DCAA6BB" w:rsidR="00D2241B" w:rsidRPr="00D97429" w:rsidRDefault="00D2241B" w:rsidP="00B84A2B">
      <w:pPr>
        <w:ind w:firstLine="708"/>
        <w:jc w:val="both"/>
        <w:rPr>
          <w:rFonts w:ascii="Sylfaen" w:hAnsi="Sylfaen"/>
        </w:rPr>
      </w:pPr>
      <w:r w:rsidRPr="00D97429">
        <w:rPr>
          <w:rFonts w:ascii="Sylfaen" w:hAnsi="Sylfaen"/>
        </w:rPr>
        <w:t xml:space="preserve">ამასთან, ვინაიდან პირგასამტეხლო არ წარმოადგენს სახელმწიფო ბიუჯეტის დაგეგმილ შემოსავალს, </w:t>
      </w:r>
      <w:r w:rsidR="00B84A2B">
        <w:rPr>
          <w:rFonts w:ascii="Sylfaen" w:hAnsi="Sylfaen"/>
        </w:rPr>
        <w:t>ა(ა)იპ - ძიუდოს კლუბ ჯორჯიას</w:t>
      </w:r>
      <w:r w:rsidRPr="00D97429">
        <w:rPr>
          <w:rFonts w:ascii="Sylfaen" w:hAnsi="Sylfaen"/>
        </w:rPr>
        <w:t xml:space="preserve"> მიერ ვალდებულების ჯეროვნად შესრულების შემთხვევაში, სახელმწიფოს არ წარმოეშობოდა პირგასამტეხლოს მოთხოვნის უფლება. შესაბამისად, წინამდებარე განკარგულების გამოცემას შედეგად არ მოჰყვება სახელმწიფოს დაგეგმილი შემოსავლის შემცირება.</w:t>
      </w:r>
    </w:p>
    <w:p w14:paraId="39A877ED" w14:textId="77777777" w:rsidR="00281EF6" w:rsidRPr="00D97429" w:rsidRDefault="00281EF6" w:rsidP="00281EF6">
      <w:pPr>
        <w:jc w:val="center"/>
        <w:rPr>
          <w:b/>
        </w:rPr>
      </w:pPr>
      <w:r w:rsidRPr="00D97429">
        <w:rPr>
          <w:b/>
        </w:rPr>
        <w:t>პროექტის მოსალოდნელი შედეგები</w:t>
      </w:r>
    </w:p>
    <w:p w14:paraId="0F0D97D1" w14:textId="2F1BE377" w:rsidR="00D2241B" w:rsidRPr="00D97429" w:rsidRDefault="00B84A2B" w:rsidP="00B84A2B">
      <w:pPr>
        <w:ind w:firstLine="708"/>
        <w:jc w:val="both"/>
        <w:rPr>
          <w:rFonts w:ascii="Sylfaen" w:hAnsi="Sylfaen"/>
        </w:rPr>
      </w:pPr>
      <w:r w:rsidRPr="00B84A2B">
        <w:rPr>
          <w:rFonts w:ascii="Sylfaen" w:hAnsi="Sylfaen"/>
        </w:rPr>
        <w:t>„ა(ა)იპ - ძიუდოს კლუბ ჯორჯიას საქმიანობის ხელშესაწყობად რიგ ღონისძიებათა განხორციელების შესახებ“</w:t>
      </w:r>
      <w:r w:rsidR="00D2241B" w:rsidRPr="00D97429">
        <w:rPr>
          <w:rFonts w:ascii="Sylfaen" w:hAnsi="Sylfaen"/>
        </w:rPr>
        <w:t xml:space="preserve"> საქართველოს მთავრობის განკარგულების გამოცემით, სავარაუდოდ, ხელი შეეწყობა </w:t>
      </w:r>
      <w:r>
        <w:rPr>
          <w:rFonts w:ascii="Sylfaen" w:hAnsi="Sylfaen"/>
        </w:rPr>
        <w:t xml:space="preserve">ა(ა)იპ - ძიუდოს კლუბ ჯორჯიას </w:t>
      </w:r>
      <w:r w:rsidR="00D2241B" w:rsidRPr="00D97429">
        <w:rPr>
          <w:rFonts w:ascii="Sylfaen" w:hAnsi="Sylfaen"/>
        </w:rPr>
        <w:t>საქმიანობას</w:t>
      </w:r>
      <w:r w:rsidR="008940C8">
        <w:rPr>
          <w:rFonts w:ascii="Sylfaen" w:hAnsi="Sylfaen"/>
        </w:rPr>
        <w:t xml:space="preserve"> </w:t>
      </w:r>
      <w:r w:rsidR="008940C8" w:rsidRPr="008940C8">
        <w:rPr>
          <w:rFonts w:ascii="Sylfaen" w:hAnsi="Sylfaen"/>
        </w:rPr>
        <w:t>და</w:t>
      </w:r>
      <w:r>
        <w:rPr>
          <w:rFonts w:ascii="Sylfaen" w:hAnsi="Sylfaen"/>
        </w:rPr>
        <w:t xml:space="preserve"> ძიუდოს განვითარებას</w:t>
      </w:r>
      <w:r w:rsidR="00D2241B" w:rsidRPr="00D97429">
        <w:rPr>
          <w:rFonts w:ascii="Sylfaen" w:hAnsi="Sylfaen"/>
        </w:rPr>
        <w:t>.</w:t>
      </w:r>
    </w:p>
    <w:p w14:paraId="1785E2CD" w14:textId="77777777" w:rsidR="00281EF6" w:rsidRPr="00D97429" w:rsidRDefault="00281EF6" w:rsidP="00281EF6">
      <w:pPr>
        <w:jc w:val="center"/>
        <w:rPr>
          <w:b/>
        </w:rPr>
      </w:pPr>
      <w:r w:rsidRPr="00D97429">
        <w:rPr>
          <w:b/>
        </w:rPr>
        <w:t>პროექტის განხორციელების ვადები</w:t>
      </w:r>
    </w:p>
    <w:p w14:paraId="065A9CF5" w14:textId="0A0575D2" w:rsidR="004B3AAC" w:rsidRPr="00D97429" w:rsidRDefault="00B84A2B" w:rsidP="00B84A2B">
      <w:pPr>
        <w:ind w:firstLine="708"/>
        <w:jc w:val="both"/>
        <w:rPr>
          <w:rFonts w:ascii="Sylfaen" w:hAnsi="Sylfaen"/>
        </w:rPr>
      </w:pPr>
      <w:r w:rsidRPr="00B84A2B">
        <w:rPr>
          <w:rFonts w:ascii="Sylfaen" w:hAnsi="Sylfaen"/>
        </w:rPr>
        <w:t>„ა(ა)იპ - ძიუდოს კლუბ ჯორჯიას საქმიანობის ხელშესაწყობად რიგ ღონისძიებათა განხორციელების შესახებ“</w:t>
      </w:r>
      <w:r>
        <w:rPr>
          <w:rFonts w:ascii="Sylfaen" w:hAnsi="Sylfaen"/>
        </w:rPr>
        <w:t xml:space="preserve"> </w:t>
      </w:r>
      <w:r w:rsidR="00D2241B" w:rsidRPr="00D97429">
        <w:rPr>
          <w:rFonts w:ascii="Sylfaen" w:hAnsi="Sylfaen"/>
        </w:rPr>
        <w:t>საქართველოს მთავრობის განკარგულების აღსრულების</w:t>
      </w:r>
      <w:r>
        <w:rPr>
          <w:rFonts w:ascii="Sylfaen" w:hAnsi="Sylfaen"/>
        </w:rPr>
        <w:t>ათვის კანონმდებლობით ვადები დადგენილი არ არის</w:t>
      </w:r>
      <w:r w:rsidR="00D2241B" w:rsidRPr="00D97429">
        <w:rPr>
          <w:rFonts w:ascii="Sylfaen" w:hAnsi="Sylfaen"/>
        </w:rPr>
        <w:t>.</w:t>
      </w:r>
    </w:p>
    <w:p w14:paraId="5D44053F" w14:textId="77777777" w:rsidR="00281EF6" w:rsidRPr="00D97429" w:rsidRDefault="00281EF6" w:rsidP="00281EF6">
      <w:pPr>
        <w:jc w:val="center"/>
        <w:rPr>
          <w:b/>
        </w:rPr>
      </w:pPr>
      <w:r w:rsidRPr="00D97429">
        <w:rPr>
          <w:b/>
        </w:rPr>
        <w:t>პროექტის ავტორი და წარმდგენი</w:t>
      </w:r>
    </w:p>
    <w:p w14:paraId="158A1C1A" w14:textId="53C5D3F9" w:rsidR="00D2241B" w:rsidRPr="00D97429" w:rsidRDefault="004278DE" w:rsidP="004278DE">
      <w:pPr>
        <w:ind w:firstLine="708"/>
        <w:jc w:val="both"/>
        <w:rPr>
          <w:rFonts w:ascii="Sylfaen" w:hAnsi="Sylfaen"/>
        </w:rPr>
      </w:pPr>
      <w:r w:rsidRPr="004278DE">
        <w:rPr>
          <w:rFonts w:ascii="Sylfaen" w:hAnsi="Sylfaen"/>
        </w:rPr>
        <w:t>„ა(ა)იპ - ძიუდოს კლუბ ჯორჯიას საქმიანობის ხელშესაწყობად რიგ ღონისძიებათა განხორციელების შესახებ“</w:t>
      </w:r>
      <w:r>
        <w:rPr>
          <w:rFonts w:ascii="Sylfaen" w:hAnsi="Sylfaen"/>
        </w:rPr>
        <w:t xml:space="preserve"> </w:t>
      </w:r>
      <w:r w:rsidR="00D2241B" w:rsidRPr="00D97429">
        <w:rPr>
          <w:rFonts w:ascii="Sylfaen" w:hAnsi="Sylfaen"/>
        </w:rPr>
        <w:t>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სსიპ - სახელმწიფო ქონების ეროვნული სააგენტო, ხოლო წარმდგენი - საქართველოს ეკონომიკისა და მდგრადი განვითარების სამინისტრო.</w:t>
      </w:r>
    </w:p>
    <w:p w14:paraId="6E64DF98" w14:textId="77777777" w:rsidR="004B3AAC" w:rsidRPr="00D97429" w:rsidRDefault="004B3AAC" w:rsidP="004B3AAC">
      <w:pPr>
        <w:jc w:val="both"/>
      </w:pPr>
    </w:p>
    <w:sectPr w:rsidR="004B3AAC" w:rsidRPr="00D97429" w:rsidSect="00F12187">
      <w:headerReference w:type="default" r:id="rId8"/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F6271" w14:textId="77777777" w:rsidR="008F0111" w:rsidRDefault="008F0111" w:rsidP="0006520C">
      <w:pPr>
        <w:spacing w:after="0" w:line="240" w:lineRule="auto"/>
      </w:pPr>
      <w:r>
        <w:separator/>
      </w:r>
    </w:p>
  </w:endnote>
  <w:endnote w:type="continuationSeparator" w:id="0">
    <w:p w14:paraId="3D387FBD" w14:textId="77777777" w:rsidR="008F0111" w:rsidRDefault="008F0111" w:rsidP="00065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80255" w14:textId="77777777" w:rsidR="008F0111" w:rsidRDefault="008F0111" w:rsidP="0006520C">
      <w:pPr>
        <w:spacing w:after="0" w:line="240" w:lineRule="auto"/>
      </w:pPr>
      <w:r>
        <w:separator/>
      </w:r>
    </w:p>
  </w:footnote>
  <w:footnote w:type="continuationSeparator" w:id="0">
    <w:p w14:paraId="29AD3138" w14:textId="77777777" w:rsidR="008F0111" w:rsidRDefault="008F0111" w:rsidP="00065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5807E" w14:textId="3A7F1382" w:rsidR="008A7500" w:rsidRPr="008A7500" w:rsidRDefault="008A7500" w:rsidP="008A7500">
    <w:pPr>
      <w:pStyle w:val="Header"/>
      <w:jc w:val="right"/>
      <w:rPr>
        <w:b/>
        <w:bCs/>
        <w:i/>
        <w:iCs/>
        <w:u w:val="single"/>
      </w:rPr>
    </w:pPr>
    <w:r w:rsidRPr="008A7500">
      <w:rPr>
        <w:b/>
        <w:bCs/>
        <w:i/>
        <w:iCs/>
        <w:u w:val="single"/>
      </w:rPr>
      <w:t>პროექტი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47530"/>
    <w:multiLevelType w:val="hybridMultilevel"/>
    <w:tmpl w:val="0A16403C"/>
    <w:lvl w:ilvl="0" w:tplc="043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1654CCF"/>
    <w:multiLevelType w:val="hybridMultilevel"/>
    <w:tmpl w:val="E5686AE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83B34"/>
    <w:multiLevelType w:val="hybridMultilevel"/>
    <w:tmpl w:val="8ACAF3F0"/>
    <w:lvl w:ilvl="0" w:tplc="023E52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E0197"/>
    <w:multiLevelType w:val="hybridMultilevel"/>
    <w:tmpl w:val="4CAA6AFC"/>
    <w:lvl w:ilvl="0" w:tplc="040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3C6951C9"/>
    <w:multiLevelType w:val="multilevel"/>
    <w:tmpl w:val="BD98F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2186111"/>
    <w:multiLevelType w:val="hybridMultilevel"/>
    <w:tmpl w:val="052000F2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EF6"/>
    <w:rsid w:val="000164F4"/>
    <w:rsid w:val="00017358"/>
    <w:rsid w:val="00021280"/>
    <w:rsid w:val="00034E1D"/>
    <w:rsid w:val="00035784"/>
    <w:rsid w:val="0006520C"/>
    <w:rsid w:val="00065652"/>
    <w:rsid w:val="00074573"/>
    <w:rsid w:val="00083AA5"/>
    <w:rsid w:val="00097065"/>
    <w:rsid w:val="000B4073"/>
    <w:rsid w:val="000B6EDE"/>
    <w:rsid w:val="000C25A6"/>
    <w:rsid w:val="000C2E47"/>
    <w:rsid w:val="000E587A"/>
    <w:rsid w:val="00110FDA"/>
    <w:rsid w:val="00135582"/>
    <w:rsid w:val="0017256F"/>
    <w:rsid w:val="00182268"/>
    <w:rsid w:val="001907A6"/>
    <w:rsid w:val="00192478"/>
    <w:rsid w:val="00195779"/>
    <w:rsid w:val="001A6993"/>
    <w:rsid w:val="001C0465"/>
    <w:rsid w:val="00211713"/>
    <w:rsid w:val="00221FE2"/>
    <w:rsid w:val="0024460C"/>
    <w:rsid w:val="00251208"/>
    <w:rsid w:val="00256914"/>
    <w:rsid w:val="00281EF6"/>
    <w:rsid w:val="002B2471"/>
    <w:rsid w:val="002D2A7E"/>
    <w:rsid w:val="002E0527"/>
    <w:rsid w:val="002E4EFC"/>
    <w:rsid w:val="002F2E22"/>
    <w:rsid w:val="003102E7"/>
    <w:rsid w:val="00326309"/>
    <w:rsid w:val="00335A91"/>
    <w:rsid w:val="00342F95"/>
    <w:rsid w:val="0035361A"/>
    <w:rsid w:val="003B40D7"/>
    <w:rsid w:val="003C0CF3"/>
    <w:rsid w:val="003C6E25"/>
    <w:rsid w:val="003E5AE0"/>
    <w:rsid w:val="003E6B0A"/>
    <w:rsid w:val="00400B1F"/>
    <w:rsid w:val="004278DE"/>
    <w:rsid w:val="00432250"/>
    <w:rsid w:val="0044720A"/>
    <w:rsid w:val="004536EC"/>
    <w:rsid w:val="00463E80"/>
    <w:rsid w:val="00466496"/>
    <w:rsid w:val="0047757F"/>
    <w:rsid w:val="004837FD"/>
    <w:rsid w:val="00492CF0"/>
    <w:rsid w:val="004B3AAC"/>
    <w:rsid w:val="004B4414"/>
    <w:rsid w:val="00520453"/>
    <w:rsid w:val="005519E7"/>
    <w:rsid w:val="005D60C5"/>
    <w:rsid w:val="006200D2"/>
    <w:rsid w:val="00690935"/>
    <w:rsid w:val="006C2CD2"/>
    <w:rsid w:val="006E320A"/>
    <w:rsid w:val="007011C7"/>
    <w:rsid w:val="007176AF"/>
    <w:rsid w:val="007551E5"/>
    <w:rsid w:val="00757CEA"/>
    <w:rsid w:val="007677BF"/>
    <w:rsid w:val="00793F25"/>
    <w:rsid w:val="00794736"/>
    <w:rsid w:val="007A69EC"/>
    <w:rsid w:val="007D2BB8"/>
    <w:rsid w:val="007D40DA"/>
    <w:rsid w:val="007F4A5B"/>
    <w:rsid w:val="00806486"/>
    <w:rsid w:val="008146C0"/>
    <w:rsid w:val="00822694"/>
    <w:rsid w:val="00835460"/>
    <w:rsid w:val="00857CE2"/>
    <w:rsid w:val="008759A4"/>
    <w:rsid w:val="00892C12"/>
    <w:rsid w:val="008940C8"/>
    <w:rsid w:val="008A7500"/>
    <w:rsid w:val="008B04C4"/>
    <w:rsid w:val="008B6EE8"/>
    <w:rsid w:val="008B7AD1"/>
    <w:rsid w:val="008C4E69"/>
    <w:rsid w:val="008E2A17"/>
    <w:rsid w:val="008E60EF"/>
    <w:rsid w:val="008F0111"/>
    <w:rsid w:val="00925722"/>
    <w:rsid w:val="00970AA3"/>
    <w:rsid w:val="009A07EE"/>
    <w:rsid w:val="009D0724"/>
    <w:rsid w:val="009D42F2"/>
    <w:rsid w:val="009E1061"/>
    <w:rsid w:val="009F0BAC"/>
    <w:rsid w:val="009F2DD0"/>
    <w:rsid w:val="00A114E3"/>
    <w:rsid w:val="00A16B44"/>
    <w:rsid w:val="00A413EE"/>
    <w:rsid w:val="00A46AA3"/>
    <w:rsid w:val="00A776BC"/>
    <w:rsid w:val="00A85DEA"/>
    <w:rsid w:val="00A87B0A"/>
    <w:rsid w:val="00A91183"/>
    <w:rsid w:val="00AB2C99"/>
    <w:rsid w:val="00AC489D"/>
    <w:rsid w:val="00AD23A2"/>
    <w:rsid w:val="00AE7FE9"/>
    <w:rsid w:val="00B32EC3"/>
    <w:rsid w:val="00B56FAD"/>
    <w:rsid w:val="00B63A79"/>
    <w:rsid w:val="00B77002"/>
    <w:rsid w:val="00B77C73"/>
    <w:rsid w:val="00B840E1"/>
    <w:rsid w:val="00B84A2B"/>
    <w:rsid w:val="00B91A2E"/>
    <w:rsid w:val="00B93C61"/>
    <w:rsid w:val="00B96D6D"/>
    <w:rsid w:val="00BA1929"/>
    <w:rsid w:val="00BA5C00"/>
    <w:rsid w:val="00BA787E"/>
    <w:rsid w:val="00BE4AC6"/>
    <w:rsid w:val="00BE78EB"/>
    <w:rsid w:val="00C2458F"/>
    <w:rsid w:val="00C24D08"/>
    <w:rsid w:val="00C31616"/>
    <w:rsid w:val="00C33379"/>
    <w:rsid w:val="00C46526"/>
    <w:rsid w:val="00C57C64"/>
    <w:rsid w:val="00C70D9B"/>
    <w:rsid w:val="00C7445C"/>
    <w:rsid w:val="00C74555"/>
    <w:rsid w:val="00D2241B"/>
    <w:rsid w:val="00D73D37"/>
    <w:rsid w:val="00D75E86"/>
    <w:rsid w:val="00D97429"/>
    <w:rsid w:val="00DE587A"/>
    <w:rsid w:val="00E00F6D"/>
    <w:rsid w:val="00E26E23"/>
    <w:rsid w:val="00E631AC"/>
    <w:rsid w:val="00E87519"/>
    <w:rsid w:val="00E96F77"/>
    <w:rsid w:val="00E971E4"/>
    <w:rsid w:val="00EC44FE"/>
    <w:rsid w:val="00F101D4"/>
    <w:rsid w:val="00F12187"/>
    <w:rsid w:val="00F23648"/>
    <w:rsid w:val="00F53DF7"/>
    <w:rsid w:val="00F6529D"/>
    <w:rsid w:val="00F75A21"/>
    <w:rsid w:val="00F76ED2"/>
    <w:rsid w:val="00FA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5BAAB5"/>
  <w15:docId w15:val="{D50DAFA8-914F-447D-91FC-A8A2BB44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EF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10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0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02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2E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2E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A69E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6520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20C"/>
  </w:style>
  <w:style w:type="paragraph" w:styleId="Footer">
    <w:name w:val="footer"/>
    <w:basedOn w:val="Normal"/>
    <w:link w:val="FooterChar"/>
    <w:uiPriority w:val="99"/>
    <w:unhideWhenUsed/>
    <w:rsid w:val="0006520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20C"/>
  </w:style>
  <w:style w:type="table" w:styleId="TableGrid">
    <w:name w:val="Table Grid"/>
    <w:basedOn w:val="TableNormal"/>
    <w:uiPriority w:val="59"/>
    <w:rsid w:val="0092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915E5-EA82-41B5-A069-B3E9E190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Turmanidze</dc:creator>
  <cp:lastModifiedBy>Merab Japaridze</cp:lastModifiedBy>
  <cp:revision>2</cp:revision>
  <cp:lastPrinted>2018-12-26T12:17:00Z</cp:lastPrinted>
  <dcterms:created xsi:type="dcterms:W3CDTF">2021-03-29T17:00:00Z</dcterms:created>
  <dcterms:modified xsi:type="dcterms:W3CDTF">2021-03-29T17:00:00Z</dcterms:modified>
</cp:coreProperties>
</file>